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12C" w:rsidRDefault="004A712C" w:rsidP="00A96054">
      <w:pPr>
        <w:spacing w:line="360" w:lineRule="exact"/>
        <w:rPr>
          <w:rFonts w:ascii="ＭＳ 明朝" w:hAnsi="ＭＳ 明朝"/>
          <w:sz w:val="24"/>
        </w:rPr>
      </w:pPr>
      <w:r w:rsidRPr="00BE3726">
        <w:rPr>
          <w:rFonts w:ascii="ＭＳ 明朝" w:hAnsi="ＭＳ 明朝" w:hint="eastAsia"/>
          <w:sz w:val="24"/>
        </w:rPr>
        <w:t>様式第</w:t>
      </w:r>
      <w:r w:rsidR="00E0662B">
        <w:rPr>
          <w:rFonts w:ascii="ＭＳ 明朝" w:hAnsi="ＭＳ 明朝" w:hint="eastAsia"/>
          <w:sz w:val="24"/>
        </w:rPr>
        <w:t>５</w:t>
      </w:r>
      <w:r w:rsidRPr="00BE3726">
        <w:rPr>
          <w:rFonts w:ascii="ＭＳ 明朝" w:hAnsi="ＭＳ 明朝" w:hint="eastAsia"/>
          <w:sz w:val="24"/>
        </w:rPr>
        <w:t>号</w:t>
      </w:r>
      <w:r w:rsidR="00194376">
        <w:rPr>
          <w:rFonts w:ascii="ＭＳ 明朝" w:hAnsi="ＭＳ 明朝" w:hint="eastAsia"/>
          <w:sz w:val="24"/>
        </w:rPr>
        <w:t>（参考）</w:t>
      </w:r>
    </w:p>
    <w:p w:rsidR="00194376" w:rsidRDefault="00194376" w:rsidP="00A96054">
      <w:pPr>
        <w:spacing w:line="360" w:lineRule="exact"/>
        <w:rPr>
          <w:rFonts w:ascii="ＭＳ 明朝" w:hAnsi="ＭＳ 明朝"/>
          <w:sz w:val="24"/>
        </w:rPr>
      </w:pPr>
    </w:p>
    <w:p w:rsidR="00194376" w:rsidRPr="007714DF" w:rsidRDefault="006F583B" w:rsidP="00832987">
      <w:pPr>
        <w:spacing w:line="36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山形ふるさと観光検定</w:t>
      </w:r>
      <w:r w:rsidR="00194376" w:rsidRPr="007714DF">
        <w:rPr>
          <w:rFonts w:ascii="ＭＳ ゴシック" w:eastAsia="ＭＳ ゴシック" w:hAnsi="ＭＳ ゴシック" w:hint="eastAsia"/>
          <w:sz w:val="24"/>
        </w:rPr>
        <w:t>事業業務共同企業体協定書</w:t>
      </w:r>
    </w:p>
    <w:p w:rsidR="00194376" w:rsidRPr="00533F01"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（目的）</w:t>
      </w:r>
    </w:p>
    <w:p w:rsidR="00194376" w:rsidRPr="00591E42" w:rsidRDefault="00533F01" w:rsidP="00A96054">
      <w:pPr>
        <w:spacing w:line="360" w:lineRule="exact"/>
        <w:ind w:left="240" w:hangingChars="100" w:hanging="240"/>
        <w:rPr>
          <w:rFonts w:ascii="ＭＳ 明朝" w:hAnsi="ＭＳ 明朝"/>
          <w:sz w:val="24"/>
        </w:rPr>
      </w:pPr>
      <w:r>
        <w:rPr>
          <w:rFonts w:ascii="ＭＳ 明朝" w:hAnsi="ＭＳ 明朝" w:hint="eastAsia"/>
          <w:sz w:val="24"/>
        </w:rPr>
        <w:t>第１条　当共同企業体は、</w:t>
      </w:r>
      <w:r w:rsidR="006F583B">
        <w:rPr>
          <w:rFonts w:ascii="ＭＳ 明朝" w:hAnsi="ＭＳ 明朝" w:hint="eastAsia"/>
          <w:sz w:val="24"/>
        </w:rPr>
        <w:t>山形ふるさと観光検定</w:t>
      </w:r>
      <w:r w:rsidR="00194376" w:rsidRPr="00591E42">
        <w:rPr>
          <w:rFonts w:ascii="ＭＳ 明朝" w:hAnsi="ＭＳ 明朝" w:hint="eastAsia"/>
          <w:sz w:val="24"/>
        </w:rPr>
        <w:t>事業</w:t>
      </w:r>
      <w:r w:rsidR="000029AA" w:rsidRPr="00591E42">
        <w:rPr>
          <w:rFonts w:ascii="ＭＳ 明朝" w:hAnsi="ＭＳ 明朝" w:hint="eastAsia"/>
          <w:sz w:val="24"/>
        </w:rPr>
        <w:t>業務</w:t>
      </w:r>
      <w:r w:rsidR="00194376" w:rsidRPr="00591E42">
        <w:rPr>
          <w:rFonts w:ascii="ＭＳ 明朝" w:hAnsi="ＭＳ 明朝" w:hint="eastAsia"/>
          <w:sz w:val="24"/>
        </w:rPr>
        <w:t>を共同連帯して受託することを目的とする。</w:t>
      </w:r>
    </w:p>
    <w:p w:rsidR="00194376" w:rsidRPr="00533F01"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第２条　当共同企業体は、</w:t>
      </w:r>
      <w:r w:rsidRPr="00591E42">
        <w:rPr>
          <w:rFonts w:ascii="ＭＳ 明朝" w:hAnsi="ＭＳ 明朝" w:hint="eastAsia"/>
          <w:sz w:val="24"/>
          <w:u w:val="single"/>
        </w:rPr>
        <w:t xml:space="preserve">　　　　　　　　　　　　</w:t>
      </w:r>
      <w:r w:rsidRPr="00591E42">
        <w:rPr>
          <w:rFonts w:ascii="ＭＳ 明朝" w:hAnsi="ＭＳ 明朝" w:hint="eastAsia"/>
          <w:sz w:val="24"/>
        </w:rPr>
        <w:t>共同企業体（以下「企業体」という。</w:t>
      </w:r>
      <w:r w:rsidR="00BC2C67">
        <w:rPr>
          <w:rFonts w:ascii="ＭＳ 明朝" w:hAnsi="ＭＳ 明朝" w:hint="eastAsia"/>
          <w:sz w:val="24"/>
        </w:rPr>
        <w:t>）</w:t>
      </w:r>
      <w:r w:rsidRPr="00591E42">
        <w:rPr>
          <w:rFonts w:ascii="ＭＳ 明朝" w:hAnsi="ＭＳ 明朝" w:hint="eastAsia"/>
          <w:sz w:val="24"/>
        </w:rPr>
        <w:t>と称する。</w:t>
      </w:r>
    </w:p>
    <w:p w:rsidR="00B42008" w:rsidRPr="00591E42" w:rsidRDefault="00B42008"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（事務所の所在地）</w:t>
      </w: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第３条　当企業体は、事務所を</w:t>
      </w:r>
      <w:r w:rsidRPr="00591E42">
        <w:rPr>
          <w:rFonts w:ascii="ＭＳ 明朝" w:hAnsi="ＭＳ 明朝" w:hint="eastAsia"/>
          <w:sz w:val="24"/>
          <w:u w:val="single"/>
        </w:rPr>
        <w:t xml:space="preserve">　　　　　　　　　　　　　　　　　　　　　　　</w:t>
      </w:r>
      <w:r w:rsidRPr="00591E42">
        <w:rPr>
          <w:rFonts w:ascii="ＭＳ 明朝" w:hAnsi="ＭＳ 明朝" w:hint="eastAsia"/>
          <w:sz w:val="24"/>
        </w:rPr>
        <w:t>に置く。</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（成立の時期及び解散の時期）</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第４条　当企業体は、</w:t>
      </w:r>
      <w:r w:rsidR="006B536A">
        <w:rPr>
          <w:rFonts w:ascii="ＭＳ 明朝" w:hAnsi="ＭＳ 明朝" w:hint="eastAsia"/>
          <w:sz w:val="24"/>
        </w:rPr>
        <w:t>令和</w:t>
      </w:r>
      <w:r w:rsidRPr="00591E42">
        <w:rPr>
          <w:rFonts w:ascii="ＭＳ 明朝" w:hAnsi="ＭＳ 明朝" w:hint="eastAsia"/>
          <w:sz w:val="24"/>
          <w:u w:val="single"/>
        </w:rPr>
        <w:t xml:space="preserve">　　</w:t>
      </w:r>
      <w:r w:rsidRPr="00591E42">
        <w:rPr>
          <w:rFonts w:ascii="ＭＳ 明朝" w:hAnsi="ＭＳ 明朝" w:hint="eastAsia"/>
          <w:sz w:val="24"/>
        </w:rPr>
        <w:t>年</w:t>
      </w:r>
      <w:r w:rsidRPr="00591E42">
        <w:rPr>
          <w:rFonts w:ascii="ＭＳ 明朝" w:hAnsi="ＭＳ 明朝" w:hint="eastAsia"/>
          <w:sz w:val="24"/>
          <w:u w:val="single"/>
        </w:rPr>
        <w:t xml:space="preserve">　　</w:t>
      </w:r>
      <w:r w:rsidRPr="00591E42">
        <w:rPr>
          <w:rFonts w:ascii="ＭＳ 明朝" w:hAnsi="ＭＳ 明朝" w:hint="eastAsia"/>
          <w:sz w:val="24"/>
        </w:rPr>
        <w:t>月</w:t>
      </w:r>
      <w:r w:rsidRPr="00591E42">
        <w:rPr>
          <w:rFonts w:ascii="ＭＳ 明朝" w:hAnsi="ＭＳ 明朝" w:hint="eastAsia"/>
          <w:sz w:val="24"/>
          <w:u w:val="single"/>
        </w:rPr>
        <w:t xml:space="preserve">　　</w:t>
      </w:r>
      <w:r w:rsidRPr="00591E42">
        <w:rPr>
          <w:rFonts w:ascii="ＭＳ 明朝" w:hAnsi="ＭＳ 明朝" w:hint="eastAsia"/>
          <w:sz w:val="24"/>
        </w:rPr>
        <w:t>日に成立し、委託業務の履行期間終了後２年を経過するまでの間は</w:t>
      </w:r>
      <w:r w:rsidR="000029AA" w:rsidRPr="00591E42">
        <w:rPr>
          <w:rFonts w:ascii="ＭＳ 明朝" w:hAnsi="ＭＳ 明朝" w:hint="eastAsia"/>
          <w:sz w:val="24"/>
        </w:rPr>
        <w:t>解散しないもの</w:t>
      </w:r>
      <w:r w:rsidRPr="00591E42">
        <w:rPr>
          <w:rFonts w:ascii="ＭＳ 明朝" w:hAnsi="ＭＳ 明朝" w:hint="eastAsia"/>
          <w:sz w:val="24"/>
        </w:rPr>
        <w:t>とする。</w:t>
      </w: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２　委託業務を受託することができなか</w:t>
      </w:r>
      <w:r w:rsidR="00194376" w:rsidRPr="00591E42">
        <w:rPr>
          <w:rFonts w:ascii="ＭＳ 明朝" w:hAnsi="ＭＳ 明朝" w:hint="eastAsia"/>
          <w:sz w:val="24"/>
        </w:rPr>
        <w:t>ったときは、当企業体は、前項の規定にかかわらず、当該業務に係る委託契約が締結された日に解散するものとする。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（構成員の名称及び住所）</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第５条　当企業体の構成員は、次のとおりとする。</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第６条　当企業体は、</w:t>
      </w:r>
      <w:r w:rsidRPr="00591E42">
        <w:rPr>
          <w:rFonts w:ascii="ＭＳ 明朝" w:hAnsi="ＭＳ 明朝" w:hint="eastAsia"/>
          <w:sz w:val="24"/>
          <w:u w:val="single"/>
        </w:rPr>
        <w:t xml:space="preserve">　　　　　　　　　　　　　　　　　　　　　　　</w:t>
      </w:r>
      <w:r w:rsidRPr="00591E42">
        <w:rPr>
          <w:rFonts w:ascii="ＭＳ 明朝" w:hAnsi="ＭＳ 明朝" w:hint="eastAsia"/>
          <w:sz w:val="24"/>
        </w:rPr>
        <w:t>を代表構成員とする。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（代表構成員の権限</w:t>
      </w:r>
      <w:r w:rsidR="00194376" w:rsidRPr="00591E42">
        <w:rPr>
          <w:rFonts w:ascii="ＭＳ 明朝" w:hAnsi="ＭＳ 明朝" w:hint="eastAsia"/>
          <w:sz w:val="24"/>
        </w:rPr>
        <w:t>）</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第７条　当企業体の代表構成員は、委託業務の履行に関し、当企業体を代表して、次の権限を有するものとする。</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 xml:space="preserve">　（1）発注者及び監督官庁等と折衝する権限</w:t>
      </w:r>
    </w:p>
    <w:p w:rsidR="00194376" w:rsidRPr="00591E42" w:rsidRDefault="00194376" w:rsidP="00EF3AFF">
      <w:pPr>
        <w:spacing w:line="360" w:lineRule="exact"/>
        <w:ind w:left="720" w:hangingChars="300" w:hanging="720"/>
        <w:rPr>
          <w:rFonts w:ascii="ＭＳ 明朝" w:hAnsi="ＭＳ 明朝"/>
          <w:sz w:val="24"/>
        </w:rPr>
      </w:pPr>
      <w:r w:rsidRPr="00591E42">
        <w:rPr>
          <w:rFonts w:ascii="ＭＳ 明朝" w:hAnsi="ＭＳ 明朝" w:hint="eastAsia"/>
          <w:sz w:val="24"/>
        </w:rPr>
        <w:t xml:space="preserve">　（2）代表者の名義を</w:t>
      </w:r>
      <w:r w:rsidR="00A84C22">
        <w:rPr>
          <w:rFonts w:ascii="ＭＳ 明朝" w:hAnsi="ＭＳ 明朝" w:hint="eastAsia"/>
          <w:sz w:val="24"/>
        </w:rPr>
        <w:t>も</w:t>
      </w:r>
      <w:r w:rsidRPr="00591E42">
        <w:rPr>
          <w:rFonts w:ascii="ＭＳ 明朝" w:hAnsi="ＭＳ 明朝" w:hint="eastAsia"/>
          <w:sz w:val="24"/>
        </w:rPr>
        <w:t>って</w:t>
      </w:r>
      <w:r w:rsidR="001C6563">
        <w:rPr>
          <w:rFonts w:ascii="ＭＳ 明朝" w:hAnsi="ＭＳ 明朝" w:hint="eastAsia"/>
          <w:sz w:val="24"/>
        </w:rPr>
        <w:t>見積合せ</w:t>
      </w:r>
      <w:r w:rsidRPr="00591E42">
        <w:rPr>
          <w:rFonts w:ascii="ＭＳ 明朝" w:hAnsi="ＭＳ 明朝" w:hint="eastAsia"/>
          <w:sz w:val="24"/>
        </w:rPr>
        <w:t>、契約並びに委託代金の請求及び受領をすることに関する権限</w:t>
      </w:r>
    </w:p>
    <w:p w:rsidR="00194376" w:rsidRPr="00591E42" w:rsidRDefault="00194376"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（3）復代理人の選任についての権限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w:t>
      </w:r>
      <w:r w:rsidR="00143387">
        <w:rPr>
          <w:rFonts w:ascii="ＭＳ 明朝" w:hAnsi="ＭＳ 明朝" w:hint="eastAsia"/>
          <w:sz w:val="24"/>
        </w:rPr>
        <w:t xml:space="preserve"> </w:t>
      </w:r>
      <w:r w:rsidR="00143387" w:rsidRPr="00591E42">
        <w:rPr>
          <w:rFonts w:ascii="ＭＳ 明朝" w:hAnsi="ＭＳ 明朝" w:hint="eastAsia"/>
          <w:sz w:val="24"/>
        </w:rPr>
        <w:t>(</w:t>
      </w:r>
      <w:r w:rsidR="00143387">
        <w:rPr>
          <w:rFonts w:ascii="ＭＳ 明朝" w:hAnsi="ＭＳ 明朝" w:hint="eastAsia"/>
          <w:sz w:val="24"/>
        </w:rPr>
        <w:t>4</w:t>
      </w:r>
      <w:r w:rsidR="00143387" w:rsidRPr="00591E42">
        <w:rPr>
          <w:rFonts w:ascii="ＭＳ 明朝" w:hAnsi="ＭＳ 明朝" w:hint="eastAsia"/>
          <w:sz w:val="24"/>
        </w:rPr>
        <w:t>)</w:t>
      </w:r>
      <w:r w:rsidR="00143387">
        <w:rPr>
          <w:rFonts w:ascii="ＭＳ 明朝" w:hAnsi="ＭＳ 明朝" w:hint="eastAsia"/>
          <w:sz w:val="24"/>
        </w:rPr>
        <w:t xml:space="preserve"> </w:t>
      </w:r>
      <w:r w:rsidRPr="00591E42">
        <w:rPr>
          <w:rFonts w:ascii="ＭＳ 明朝" w:hAnsi="ＭＳ 明朝" w:hint="eastAsia"/>
          <w:sz w:val="24"/>
        </w:rPr>
        <w:t>当企業体に属する財産を管理する権限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 xml:space="preserve">　 (5) その他委託業務に関して必要となる一切の事項を執行する権限</w:t>
      </w:r>
    </w:p>
    <w:p w:rsidR="00A96054" w:rsidRPr="00591E42" w:rsidRDefault="00A96054" w:rsidP="00910504">
      <w:pPr>
        <w:spacing w:line="360" w:lineRule="exact"/>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（構成員の出資の割合）</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第８条　各構成員の出資の割合は、次のとおりとする。ただし、当該委託業務について発</w:t>
      </w:r>
    </w:p>
    <w:p w:rsidR="00910504" w:rsidRPr="00591E42" w:rsidRDefault="00BF0FAB" w:rsidP="00910504">
      <w:pPr>
        <w:spacing w:line="360" w:lineRule="exact"/>
        <w:ind w:leftChars="100" w:left="450" w:hangingChars="100" w:hanging="240"/>
        <w:rPr>
          <w:rFonts w:ascii="ＭＳ 明朝" w:hAnsi="ＭＳ 明朝"/>
          <w:sz w:val="24"/>
        </w:rPr>
      </w:pPr>
      <w:r w:rsidRPr="00591E42">
        <w:rPr>
          <w:rFonts w:ascii="ＭＳ 明朝" w:hAnsi="ＭＳ 明朝" w:hint="eastAsia"/>
          <w:sz w:val="24"/>
        </w:rPr>
        <w:t>注者と契約内容の変更増減があっても、構成員の出資</w:t>
      </w:r>
      <w:r w:rsidR="000029AA" w:rsidRPr="00591E42">
        <w:rPr>
          <w:rFonts w:ascii="ＭＳ 明朝" w:hAnsi="ＭＳ 明朝" w:hint="eastAsia"/>
          <w:sz w:val="24"/>
        </w:rPr>
        <w:t>の</w:t>
      </w:r>
      <w:r w:rsidRPr="00591E42">
        <w:rPr>
          <w:rFonts w:ascii="ＭＳ 明朝" w:hAnsi="ＭＳ 明朝" w:hint="eastAsia"/>
          <w:sz w:val="24"/>
        </w:rPr>
        <w:t>割合は変わらないものとする。</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（運営委員会）</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第９条　当企業体は、構成員全員をもって運営委員会を設け、組織及び編成並びに委託業</w:t>
      </w:r>
    </w:p>
    <w:p w:rsidR="000029AA" w:rsidRPr="00591E42" w:rsidRDefault="00BF0FAB" w:rsidP="000029AA">
      <w:pPr>
        <w:spacing w:line="360" w:lineRule="exact"/>
        <w:ind w:leftChars="100" w:left="450" w:hangingChars="100" w:hanging="240"/>
        <w:rPr>
          <w:rFonts w:ascii="ＭＳ 明朝" w:hAnsi="ＭＳ 明朝"/>
          <w:sz w:val="24"/>
        </w:rPr>
      </w:pPr>
      <w:r w:rsidRPr="00591E42">
        <w:rPr>
          <w:rFonts w:ascii="ＭＳ 明朝" w:hAnsi="ＭＳ 明朝" w:hint="eastAsia"/>
          <w:sz w:val="24"/>
        </w:rPr>
        <w:t>務の遂行の基本に関する事項、資金管理方法その他の当企業体の運営に関する基本的か</w:t>
      </w:r>
    </w:p>
    <w:p w:rsidR="00BF0FAB" w:rsidRPr="00591E42" w:rsidRDefault="00BF0FAB" w:rsidP="000029AA">
      <w:pPr>
        <w:spacing w:line="360" w:lineRule="exact"/>
        <w:ind w:firstLineChars="100" w:firstLine="240"/>
        <w:rPr>
          <w:rFonts w:ascii="ＭＳ 明朝" w:hAnsi="ＭＳ 明朝"/>
          <w:sz w:val="24"/>
        </w:rPr>
      </w:pPr>
      <w:r w:rsidRPr="00591E42">
        <w:rPr>
          <w:rFonts w:ascii="ＭＳ 明朝" w:hAnsi="ＭＳ 明朝" w:hint="eastAsia"/>
          <w:sz w:val="24"/>
        </w:rPr>
        <w:t>つ重要な事項について協議の</w:t>
      </w:r>
      <w:r w:rsidR="00BE5BB0">
        <w:rPr>
          <w:rFonts w:ascii="ＭＳ 明朝" w:hAnsi="ＭＳ 明朝" w:hint="eastAsia"/>
          <w:sz w:val="24"/>
        </w:rPr>
        <w:t>うえ</w:t>
      </w:r>
      <w:r w:rsidRPr="00591E42">
        <w:rPr>
          <w:rFonts w:ascii="ＭＳ 明朝" w:hAnsi="ＭＳ 明朝" w:hint="eastAsia"/>
          <w:sz w:val="24"/>
        </w:rPr>
        <w:t>決定し、委託業務の履行に当たるものとする。</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（構成員の責任）</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第10条　各構成員は、委託業務の履行その他の委託業務の実施に伴い当企業体が負担する</w:t>
      </w:r>
    </w:p>
    <w:p w:rsidR="00BF0FAB" w:rsidRPr="00591E42" w:rsidRDefault="00222DB8"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債務の履行に関し、連帯して責任を負うものとする。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（業務分担）</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第11条</w:t>
      </w:r>
      <w:r w:rsidR="006171E9">
        <w:rPr>
          <w:rFonts w:ascii="ＭＳ 明朝" w:hAnsi="ＭＳ 明朝" w:hint="eastAsia"/>
          <w:sz w:val="24"/>
        </w:rPr>
        <w:t xml:space="preserve">　</w:t>
      </w:r>
      <w:r w:rsidRPr="00591E42">
        <w:rPr>
          <w:rFonts w:ascii="ＭＳ 明朝" w:hAnsi="ＭＳ 明朝" w:hint="eastAsia"/>
          <w:sz w:val="24"/>
        </w:rPr>
        <w:t>各構成員の業務の分担は、別に定めるところによるものとする。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（構成員の相互間の責任の分担）</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第12条　構成員がその分担業務に関し、発注者及び第三者に与えた損害は、当該構成員が</w:t>
      </w:r>
    </w:p>
    <w:p w:rsidR="00222DB8" w:rsidRPr="00591E42" w:rsidRDefault="00222DB8" w:rsidP="000029AA">
      <w:pPr>
        <w:spacing w:line="360" w:lineRule="exact"/>
        <w:ind w:firstLineChars="100" w:firstLine="240"/>
        <w:rPr>
          <w:rFonts w:ascii="ＭＳ 明朝" w:hAnsi="ＭＳ 明朝"/>
          <w:sz w:val="24"/>
        </w:rPr>
      </w:pPr>
      <w:r w:rsidRPr="00591E42">
        <w:rPr>
          <w:rFonts w:ascii="ＭＳ 明朝" w:hAnsi="ＭＳ 明朝" w:hint="eastAsia"/>
          <w:sz w:val="24"/>
        </w:rPr>
        <w:t>これを負担するものとする。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構成員が他の構成員に損害を与えた場合においては、その責任につき関係構成員が協</w:t>
      </w:r>
    </w:p>
    <w:p w:rsidR="00222DB8" w:rsidRPr="00591E42" w:rsidRDefault="00222DB8"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議し損害の負担について決定する。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３　前２項に規定する責任について協議が整わないときは、運営委員会により決定するも</w:t>
      </w:r>
    </w:p>
    <w:p w:rsidR="00222DB8" w:rsidRPr="00591E42" w:rsidRDefault="000029AA"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のとし、構成員はこれに従うものとする。</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４　前３項の規定は、いかなる</w:t>
      </w:r>
      <w:r w:rsidR="00EF3AFF">
        <w:rPr>
          <w:rFonts w:ascii="ＭＳ 明朝" w:hAnsi="ＭＳ 明朝" w:hint="eastAsia"/>
          <w:sz w:val="24"/>
        </w:rPr>
        <w:t>場合</w:t>
      </w:r>
      <w:r w:rsidRPr="00591E42">
        <w:rPr>
          <w:rFonts w:ascii="ＭＳ 明朝" w:hAnsi="ＭＳ 明朝" w:hint="eastAsia"/>
          <w:sz w:val="24"/>
        </w:rPr>
        <w:t>においても第10条に規定する構成員の責任を免れるも</w:t>
      </w:r>
    </w:p>
    <w:p w:rsidR="00222DB8" w:rsidRPr="00591E42" w:rsidRDefault="00222DB8" w:rsidP="00A96054">
      <w:pPr>
        <w:spacing w:line="360" w:lineRule="exact"/>
        <w:ind w:firstLineChars="100" w:firstLine="240"/>
        <w:rPr>
          <w:rFonts w:ascii="ＭＳ 明朝" w:hAnsi="ＭＳ 明朝"/>
          <w:sz w:val="24"/>
        </w:rPr>
      </w:pPr>
      <w:r w:rsidRPr="00591E42">
        <w:rPr>
          <w:rFonts w:ascii="ＭＳ 明朝" w:hAnsi="ＭＳ 明朝" w:hint="eastAsia"/>
          <w:sz w:val="24"/>
        </w:rPr>
        <w:t>のではない。</w:t>
      </w:r>
    </w:p>
    <w:p w:rsidR="00BF0FAB" w:rsidRPr="00591E42" w:rsidRDefault="00BF0FAB" w:rsidP="00A96054">
      <w:pPr>
        <w:spacing w:line="360" w:lineRule="exact"/>
        <w:ind w:left="480" w:hangingChars="200" w:hanging="480"/>
        <w:rPr>
          <w:rFonts w:ascii="ＭＳ 明朝" w:hAnsi="ＭＳ 明朝"/>
          <w:sz w:val="24"/>
        </w:rPr>
      </w:pPr>
    </w:p>
    <w:p w:rsidR="00222DB8" w:rsidRPr="00591E42" w:rsidRDefault="00BC2C67" w:rsidP="00A96054">
      <w:pPr>
        <w:spacing w:line="360" w:lineRule="exact"/>
        <w:ind w:left="480" w:hangingChars="200" w:hanging="480"/>
        <w:rPr>
          <w:rFonts w:ascii="ＭＳ 明朝" w:hAnsi="ＭＳ 明朝"/>
          <w:sz w:val="24"/>
        </w:rPr>
      </w:pPr>
      <w:r>
        <w:rPr>
          <w:rFonts w:ascii="ＭＳ 明朝" w:hAnsi="ＭＳ 明朝" w:hint="eastAsia"/>
          <w:sz w:val="24"/>
        </w:rPr>
        <w:t>（</w:t>
      </w:r>
      <w:r w:rsidR="00222DB8" w:rsidRPr="00591E42">
        <w:rPr>
          <w:rFonts w:ascii="ＭＳ 明朝" w:hAnsi="ＭＳ 明朝" w:hint="eastAsia"/>
          <w:sz w:val="24"/>
        </w:rPr>
        <w:t>権利義務の譲渡の制限</w:t>
      </w:r>
      <w:r>
        <w:rPr>
          <w:rFonts w:ascii="ＭＳ 明朝" w:hAnsi="ＭＳ 明朝" w:hint="eastAsia"/>
          <w:sz w:val="24"/>
        </w:rPr>
        <w:t>）</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第13条　本協定書に基づく権利義務は他人に譲渡することはできない。</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（受託途中における構成員の脱退に関する措置）</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第14条</w:t>
      </w:r>
      <w:r w:rsidR="00610AEF" w:rsidRPr="00591E42">
        <w:rPr>
          <w:rFonts w:ascii="ＭＳ 明朝" w:hAnsi="ＭＳ 明朝" w:hint="eastAsia"/>
          <w:sz w:val="24"/>
        </w:rPr>
        <w:t xml:space="preserve">　構成員は、発注者及び構成員全員の承認がなければ、当企業体が委託業務を完了</w:t>
      </w:r>
    </w:p>
    <w:p w:rsidR="00222DB8" w:rsidRPr="00591E42" w:rsidRDefault="00610AEF"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する日までは脱退することができない。</w:t>
      </w:r>
    </w:p>
    <w:p w:rsidR="00E144A7"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構成員のうち受託途中において前項の規定により脱退した者がある場合においては、</w:t>
      </w:r>
    </w:p>
    <w:p w:rsidR="000A1F60" w:rsidRPr="00591E42" w:rsidRDefault="000A1F60" w:rsidP="00A96054">
      <w:pPr>
        <w:spacing w:line="360" w:lineRule="exact"/>
        <w:ind w:firstLineChars="100" w:firstLine="240"/>
        <w:rPr>
          <w:rFonts w:ascii="ＭＳ 明朝" w:hAnsi="ＭＳ 明朝"/>
          <w:sz w:val="24"/>
        </w:rPr>
      </w:pPr>
      <w:r w:rsidRPr="00591E42">
        <w:rPr>
          <w:rFonts w:ascii="ＭＳ 明朝" w:hAnsi="ＭＳ 明朝" w:hint="eastAsia"/>
          <w:sz w:val="24"/>
        </w:rPr>
        <w:t>残存構成員が共同連帯して委託業務を完了する。</w:t>
      </w:r>
    </w:p>
    <w:p w:rsidR="000A1F60"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３　前項の規定に従い、新たに費用が生じた場合には、脱退した</w:t>
      </w:r>
      <w:r w:rsidR="00EF3AFF">
        <w:rPr>
          <w:rFonts w:ascii="ＭＳ 明朝" w:hAnsi="ＭＳ 明朝" w:hint="eastAsia"/>
          <w:sz w:val="24"/>
        </w:rPr>
        <w:t>者</w:t>
      </w:r>
      <w:r w:rsidRPr="00591E42">
        <w:rPr>
          <w:rFonts w:ascii="ＭＳ 明朝" w:hAnsi="ＭＳ 明朝" w:hint="eastAsia"/>
          <w:sz w:val="24"/>
        </w:rPr>
        <w:t>の負担とする。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（受託途中における構成員の破産又は解散に対する措置）</w:t>
      </w:r>
    </w:p>
    <w:p w:rsidR="00BE5BB0" w:rsidRDefault="00E144A7" w:rsidP="00BE5BB0">
      <w:pPr>
        <w:spacing w:line="360" w:lineRule="exact"/>
        <w:ind w:left="480" w:hangingChars="200" w:hanging="480"/>
        <w:rPr>
          <w:rFonts w:ascii="ＭＳ 明朝" w:hAnsi="ＭＳ 明朝"/>
          <w:sz w:val="24"/>
        </w:rPr>
      </w:pPr>
      <w:r w:rsidRPr="00591E42">
        <w:rPr>
          <w:rFonts w:ascii="ＭＳ 明朝" w:hAnsi="ＭＳ 明朝" w:hint="eastAsia"/>
          <w:sz w:val="24"/>
        </w:rPr>
        <w:t>第15</w:t>
      </w:r>
      <w:r w:rsidR="00BE5BB0">
        <w:rPr>
          <w:rFonts w:ascii="ＭＳ 明朝" w:hAnsi="ＭＳ 明朝" w:hint="eastAsia"/>
          <w:sz w:val="24"/>
        </w:rPr>
        <w:t>条　構成員のうちいずれかが受託途中に</w:t>
      </w:r>
      <w:r w:rsidRPr="00591E42">
        <w:rPr>
          <w:rFonts w:ascii="ＭＳ 明朝" w:hAnsi="ＭＳ 明朝" w:hint="eastAsia"/>
          <w:sz w:val="24"/>
        </w:rPr>
        <w:t>破産又は解散した場合においては、前条第２</w:t>
      </w:r>
    </w:p>
    <w:p w:rsidR="00E144A7" w:rsidRPr="00591E42" w:rsidRDefault="00E144A7" w:rsidP="00BE5BB0">
      <w:pPr>
        <w:spacing w:line="360" w:lineRule="exact"/>
        <w:ind w:firstLineChars="100" w:firstLine="240"/>
        <w:rPr>
          <w:rFonts w:ascii="ＭＳ 明朝" w:hAnsi="ＭＳ 明朝"/>
          <w:sz w:val="24"/>
        </w:rPr>
      </w:pPr>
      <w:r w:rsidRPr="00591E42">
        <w:rPr>
          <w:rFonts w:ascii="ＭＳ 明朝" w:hAnsi="ＭＳ 明朝" w:hint="eastAsia"/>
          <w:sz w:val="24"/>
        </w:rPr>
        <w:t>項及び第３項</w:t>
      </w:r>
      <w:r w:rsidR="001833E6" w:rsidRPr="00591E42">
        <w:rPr>
          <w:rFonts w:ascii="ＭＳ 明朝" w:hAnsi="ＭＳ 明朝" w:hint="eastAsia"/>
          <w:sz w:val="24"/>
        </w:rPr>
        <w:t>の規定</w:t>
      </w:r>
      <w:r w:rsidRPr="00591E42">
        <w:rPr>
          <w:rFonts w:ascii="ＭＳ 明朝" w:hAnsi="ＭＳ 明朝" w:hint="eastAsia"/>
          <w:sz w:val="24"/>
        </w:rPr>
        <w:t>を準用するものとする。</w:t>
      </w:r>
    </w:p>
    <w:p w:rsidR="00E144A7" w:rsidRPr="00BE5BB0"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（解散後の</w:t>
      </w:r>
      <w:r w:rsidR="006C1DA1" w:rsidRPr="006C1DA1">
        <w:rPr>
          <w:rFonts w:ascii="ＭＳ 明朝" w:hAnsi="ＭＳ 明朝" w:hint="eastAsia"/>
          <w:sz w:val="24"/>
        </w:rPr>
        <w:t>契約不適合責任</w:t>
      </w:r>
      <w:r w:rsidRPr="00591E42">
        <w:rPr>
          <w:rFonts w:ascii="ＭＳ 明朝" w:hAnsi="ＭＳ 明朝" w:hint="eastAsia"/>
          <w:sz w:val="24"/>
        </w:rPr>
        <w:t>）</w:t>
      </w:r>
    </w:p>
    <w:p w:rsidR="002226C3" w:rsidRDefault="00E144A7" w:rsidP="002226C3">
      <w:pPr>
        <w:spacing w:line="360" w:lineRule="exact"/>
        <w:ind w:left="240" w:hangingChars="100" w:hanging="240"/>
        <w:rPr>
          <w:rFonts w:ascii="ＭＳ 明朝" w:hAnsi="ＭＳ 明朝"/>
          <w:sz w:val="24"/>
        </w:rPr>
      </w:pPr>
      <w:r w:rsidRPr="00591E42">
        <w:rPr>
          <w:rFonts w:ascii="ＭＳ 明朝" w:hAnsi="ＭＳ 明朝" w:hint="eastAsia"/>
          <w:sz w:val="24"/>
        </w:rPr>
        <w:t>第16条　当企業体が解散した後においても、成果品につき</w:t>
      </w:r>
      <w:r w:rsidR="006C1DA1">
        <w:rPr>
          <w:rFonts w:ascii="ＭＳ 明朝" w:hAnsi="ＭＳ 明朝" w:hint="eastAsia"/>
          <w:sz w:val="24"/>
        </w:rPr>
        <w:t>契約不適合</w:t>
      </w:r>
      <w:r w:rsidRPr="00591E42">
        <w:rPr>
          <w:rFonts w:ascii="ＭＳ 明朝" w:hAnsi="ＭＳ 明朝" w:hint="eastAsia"/>
          <w:sz w:val="24"/>
        </w:rPr>
        <w:t>があったときは、各</w:t>
      </w:r>
    </w:p>
    <w:p w:rsidR="00E144A7" w:rsidRPr="00591E42" w:rsidRDefault="00E144A7" w:rsidP="002226C3">
      <w:pPr>
        <w:spacing w:line="360" w:lineRule="exact"/>
        <w:ind w:firstLineChars="100" w:firstLine="240"/>
        <w:rPr>
          <w:rFonts w:ascii="ＭＳ 明朝" w:hAnsi="ＭＳ 明朝"/>
          <w:sz w:val="24"/>
        </w:rPr>
      </w:pPr>
      <w:r w:rsidRPr="00591E42">
        <w:rPr>
          <w:rFonts w:ascii="ＭＳ 明朝" w:hAnsi="ＭＳ 明朝" w:hint="eastAsia"/>
          <w:sz w:val="24"/>
        </w:rPr>
        <w:t>構成員が共同連帯してその責に任ずるものとする。</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構成員のうち受託途中において第14条又は第15条の規定により脱退した者がある場</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合、残存構成員が前項の規定による責に任ずる。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（協定書に定めのない事項）</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第17条　この協定書に定めのない事項については、運営委員会において定めるものとし、</w:t>
      </w:r>
    </w:p>
    <w:p w:rsidR="00E144A7" w:rsidRPr="00591E42" w:rsidRDefault="00E144A7" w:rsidP="00A96054">
      <w:pPr>
        <w:spacing w:line="360" w:lineRule="exact"/>
        <w:ind w:leftChars="108" w:left="227"/>
        <w:rPr>
          <w:rFonts w:ascii="ＭＳ 明朝" w:hAnsi="ＭＳ 明朝"/>
          <w:sz w:val="24"/>
        </w:rPr>
      </w:pPr>
      <w:r w:rsidRPr="00591E42">
        <w:rPr>
          <w:rFonts w:ascii="ＭＳ 明朝" w:hAnsi="ＭＳ 明朝" w:hint="eastAsia"/>
          <w:sz w:val="24"/>
        </w:rPr>
        <w:t>委託業務の履行に関し特に必要がある事項については、発注者と協議の</w:t>
      </w:r>
      <w:r w:rsidR="00BE5BB0">
        <w:rPr>
          <w:rFonts w:ascii="ＭＳ 明朝" w:hAnsi="ＭＳ 明朝" w:hint="eastAsia"/>
          <w:sz w:val="24"/>
        </w:rPr>
        <w:t>うえ</w:t>
      </w:r>
      <w:r w:rsidRPr="00591E42">
        <w:rPr>
          <w:rFonts w:ascii="ＭＳ 明朝" w:hAnsi="ＭＳ 明朝" w:hint="eastAsia"/>
          <w:sz w:val="24"/>
        </w:rPr>
        <w:t>決定するものとする。</w:t>
      </w:r>
    </w:p>
    <w:p w:rsidR="00910504" w:rsidRPr="00591E42" w:rsidRDefault="00910504" w:rsidP="00910504">
      <w:pPr>
        <w:spacing w:line="360" w:lineRule="exact"/>
        <w:rPr>
          <w:rFonts w:ascii="ＭＳ 明朝" w:hAnsi="ＭＳ 明朝"/>
          <w:sz w:val="24"/>
        </w:rPr>
      </w:pPr>
    </w:p>
    <w:p w:rsidR="00E144A7" w:rsidRPr="00591E42" w:rsidRDefault="00E144A7" w:rsidP="00910504">
      <w:pPr>
        <w:spacing w:line="360" w:lineRule="exact"/>
        <w:rPr>
          <w:rFonts w:ascii="ＭＳ 明朝" w:hAnsi="ＭＳ 明朝"/>
          <w:sz w:val="24"/>
        </w:rPr>
      </w:pPr>
      <w:r w:rsidRPr="00591E42">
        <w:rPr>
          <w:rFonts w:ascii="ＭＳ 明朝" w:hAnsi="ＭＳ 明朝" w:hint="eastAsia"/>
          <w:sz w:val="24"/>
          <w:u w:val="single"/>
        </w:rPr>
        <w:t xml:space="preserve">（代表構成員名）　　　　　　　　　　　　　　　</w:t>
      </w:r>
      <w:r w:rsidRPr="00591E42">
        <w:rPr>
          <w:rFonts w:ascii="ＭＳ 明朝" w:hAnsi="ＭＳ 明朝" w:hint="eastAsia"/>
          <w:sz w:val="24"/>
        </w:rPr>
        <w:t>他</w:t>
      </w:r>
      <w:r w:rsidRPr="00591E42">
        <w:rPr>
          <w:rFonts w:ascii="ＭＳ 明朝" w:hAnsi="ＭＳ 明朝" w:hint="eastAsia"/>
          <w:sz w:val="24"/>
          <w:u w:val="single"/>
        </w:rPr>
        <w:t xml:space="preserve">　　</w:t>
      </w:r>
      <w:r w:rsidR="001C6563">
        <w:rPr>
          <w:rFonts w:ascii="ＭＳ 明朝" w:hAnsi="ＭＳ 明朝" w:hint="eastAsia"/>
          <w:sz w:val="24"/>
        </w:rPr>
        <w:t>者</w:t>
      </w:r>
      <w:r w:rsidR="00533F01">
        <w:rPr>
          <w:rFonts w:ascii="ＭＳ 明朝" w:hAnsi="ＭＳ 明朝" w:hint="eastAsia"/>
          <w:sz w:val="24"/>
        </w:rPr>
        <w:t>は、上記のとおり</w:t>
      </w:r>
      <w:r w:rsidR="006F583B">
        <w:rPr>
          <w:rFonts w:ascii="ＭＳ 明朝" w:hAnsi="ＭＳ 明朝" w:hint="eastAsia"/>
          <w:sz w:val="24"/>
        </w:rPr>
        <w:t>山形ふるさと観光検定</w:t>
      </w:r>
      <w:r w:rsidR="00910504" w:rsidRPr="00591E42">
        <w:rPr>
          <w:rFonts w:ascii="ＭＳ 明朝" w:hAnsi="ＭＳ 明朝" w:hint="eastAsia"/>
          <w:sz w:val="24"/>
        </w:rPr>
        <w:t>事業</w:t>
      </w:r>
      <w:r w:rsidRPr="00591E42">
        <w:rPr>
          <w:rFonts w:ascii="ＭＳ 明朝" w:hAnsi="ＭＳ 明朝" w:hint="eastAsia"/>
          <w:sz w:val="24"/>
        </w:rPr>
        <w:t>業務共同企業体協定を締結したので、その証拠としてこの協定書</w:t>
      </w:r>
      <w:r w:rsidRPr="00591E42">
        <w:rPr>
          <w:rFonts w:ascii="ＭＳ 明朝" w:hAnsi="ＭＳ 明朝" w:hint="eastAsia"/>
          <w:sz w:val="24"/>
          <w:u w:val="single"/>
        </w:rPr>
        <w:t xml:space="preserve">　</w:t>
      </w:r>
      <w:r w:rsidRPr="00591E42">
        <w:rPr>
          <w:rFonts w:ascii="ＭＳ 明朝" w:hAnsi="ＭＳ 明朝" w:hint="eastAsia"/>
          <w:sz w:val="24"/>
        </w:rPr>
        <w:t>通を作成し、各通に構成員が記名押印し、各自所持するものとする。</w:t>
      </w:r>
    </w:p>
    <w:p w:rsidR="00E144A7" w:rsidRPr="00591E42" w:rsidRDefault="00E144A7" w:rsidP="00A96054">
      <w:pPr>
        <w:spacing w:line="360" w:lineRule="exact"/>
        <w:ind w:left="480" w:hangingChars="200" w:hanging="480"/>
        <w:rPr>
          <w:rFonts w:ascii="ＭＳ 明朝" w:hAnsi="ＭＳ 明朝"/>
          <w:sz w:val="24"/>
        </w:rPr>
      </w:pPr>
    </w:p>
    <w:p w:rsidR="00A96054" w:rsidRPr="00591E42" w:rsidRDefault="00A96054" w:rsidP="00A96054">
      <w:pPr>
        <w:spacing w:line="360" w:lineRule="exact"/>
        <w:ind w:left="480" w:hangingChars="200" w:hanging="480"/>
        <w:rPr>
          <w:rFonts w:ascii="ＭＳ 明朝" w:hAnsi="ＭＳ 明朝"/>
          <w:sz w:val="24"/>
        </w:rPr>
      </w:pPr>
    </w:p>
    <w:p w:rsidR="00E144A7" w:rsidRPr="00591E42" w:rsidRDefault="006B536A" w:rsidP="00A96054">
      <w:pPr>
        <w:spacing w:line="360" w:lineRule="exact"/>
        <w:ind w:leftChars="100" w:left="450" w:hangingChars="100" w:hanging="240"/>
        <w:rPr>
          <w:rFonts w:ascii="ＭＳ 明朝" w:hAnsi="ＭＳ 明朝"/>
          <w:sz w:val="24"/>
        </w:rPr>
      </w:pPr>
      <w:r>
        <w:rPr>
          <w:rFonts w:ascii="ＭＳ 明朝" w:hAnsi="ＭＳ 明朝" w:hint="eastAsia"/>
          <w:sz w:val="24"/>
        </w:rPr>
        <w:t>令和</w:t>
      </w:r>
      <w:r w:rsidR="00E144A7" w:rsidRPr="00591E42">
        <w:rPr>
          <w:rFonts w:ascii="ＭＳ 明朝" w:hAnsi="ＭＳ 明朝" w:hint="eastAsia"/>
          <w:sz w:val="24"/>
        </w:rPr>
        <w:t xml:space="preserve">　　年　　月　　日</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BC2C67" w:rsidP="00E419DD">
      <w:pPr>
        <w:spacing w:line="360" w:lineRule="exact"/>
        <w:ind w:leftChars="200" w:left="420"/>
        <w:rPr>
          <w:rFonts w:ascii="ＭＳ 明朝" w:hAnsi="ＭＳ 明朝"/>
          <w:sz w:val="24"/>
        </w:rPr>
      </w:pPr>
      <w:r>
        <w:rPr>
          <w:rFonts w:ascii="ＭＳ 明朝" w:hAnsi="ＭＳ 明朝" w:hint="eastAsia"/>
          <w:sz w:val="24"/>
        </w:rPr>
        <w:t>（</w:t>
      </w:r>
      <w:r w:rsidR="00E419DD" w:rsidRPr="00591E42">
        <w:rPr>
          <w:rFonts w:ascii="ＭＳ 明朝" w:hAnsi="ＭＳ 明朝" w:hint="eastAsia"/>
          <w:sz w:val="24"/>
        </w:rPr>
        <w:t>代表構成員</w:t>
      </w:r>
      <w:r>
        <w:rPr>
          <w:rFonts w:ascii="ＭＳ 明朝" w:hAnsi="ＭＳ 明朝" w:hint="eastAsia"/>
          <w:sz w:val="24"/>
        </w:rPr>
        <w:t>）</w:t>
      </w:r>
    </w:p>
    <w:p w:rsidR="00E144A7" w:rsidRPr="00591E42" w:rsidRDefault="00E144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00A96054" w:rsidRPr="00591E42">
        <w:rPr>
          <w:rFonts w:ascii="ＭＳ 明朝" w:hAnsi="ＭＳ 明朝" w:hint="eastAsia"/>
          <w:sz w:val="24"/>
          <w:u w:val="dotted"/>
        </w:rPr>
        <w:t xml:space="preserve">　　　　　　　　　　　　　　　　　　　　　　　　　</w:t>
      </w:r>
      <w:r w:rsidR="00E419DD">
        <w:rPr>
          <w:rFonts w:ascii="ＭＳ 明朝" w:hAnsi="ＭＳ 明朝" w:hint="eastAsia"/>
          <w:sz w:val="24"/>
          <w:u w:val="dotted"/>
        </w:rPr>
        <w:t xml:space="preserve"> </w:t>
      </w:r>
    </w:p>
    <w:p w:rsidR="00E144A7" w:rsidRPr="00591E42" w:rsidRDefault="00E144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r w:rsidR="00BC05A7"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ind w:left="480" w:hangingChars="200" w:hanging="480"/>
        <w:rPr>
          <w:rFonts w:ascii="ＭＳ 明朝" w:hAnsi="ＭＳ 明朝"/>
          <w:sz w:val="24"/>
          <w:u w:val="dotted"/>
        </w:rPr>
      </w:pPr>
    </w:p>
    <w:p w:rsidR="0012192D" w:rsidRPr="00591E42" w:rsidRDefault="0012192D" w:rsidP="0012192D">
      <w:pPr>
        <w:spacing w:line="360" w:lineRule="exact"/>
        <w:ind w:leftChars="200" w:left="42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rPr>
          <w:rFonts w:ascii="ＭＳ 明朝" w:hAnsi="ＭＳ 明朝"/>
          <w:sz w:val="24"/>
          <w:u w:val="dotted"/>
        </w:rPr>
      </w:pPr>
    </w:p>
    <w:p w:rsidR="0012192D" w:rsidRPr="00591E42" w:rsidRDefault="0012192D" w:rsidP="0012192D">
      <w:pPr>
        <w:spacing w:line="360" w:lineRule="exact"/>
        <w:ind w:firstLineChars="200" w:firstLine="48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E144A7" w:rsidRPr="00591E42" w:rsidRDefault="00BC05A7" w:rsidP="00910504">
      <w:pPr>
        <w:spacing w:line="360" w:lineRule="exact"/>
        <w:ind w:leftChars="200" w:left="420"/>
        <w:rPr>
          <w:rFonts w:ascii="ＭＳ 明朝" w:hAnsi="ＭＳ 明朝"/>
          <w:sz w:val="24"/>
          <w:u w:val="dotted"/>
        </w:rPr>
      </w:pPr>
      <w:bookmarkStart w:id="0" w:name="_GoBack"/>
      <w:bookmarkEnd w:id="0"/>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sectPr w:rsidR="00E144A7" w:rsidRPr="00591E42" w:rsidSect="008B3001">
      <w:footerReference w:type="even" r:id="rId7"/>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508" w:rsidRDefault="00823508">
      <w:r>
        <w:separator/>
      </w:r>
    </w:p>
  </w:endnote>
  <w:endnote w:type="continuationSeparator" w:id="0">
    <w:p w:rsidR="00823508" w:rsidRDefault="0082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4A7" w:rsidRDefault="00E144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44A7" w:rsidRDefault="00E144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508" w:rsidRDefault="00823508">
      <w:r>
        <w:separator/>
      </w:r>
    </w:p>
  </w:footnote>
  <w:footnote w:type="continuationSeparator" w:id="0">
    <w:p w:rsidR="00823508" w:rsidRDefault="00823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29AA"/>
    <w:rsid w:val="00003134"/>
    <w:rsid w:val="00005852"/>
    <w:rsid w:val="00016B44"/>
    <w:rsid w:val="0002289B"/>
    <w:rsid w:val="00031476"/>
    <w:rsid w:val="000425BD"/>
    <w:rsid w:val="00060F71"/>
    <w:rsid w:val="00064FD8"/>
    <w:rsid w:val="00066AA2"/>
    <w:rsid w:val="000704BE"/>
    <w:rsid w:val="00071A30"/>
    <w:rsid w:val="000744B2"/>
    <w:rsid w:val="0007611D"/>
    <w:rsid w:val="000870E0"/>
    <w:rsid w:val="00090746"/>
    <w:rsid w:val="00092D81"/>
    <w:rsid w:val="000939E6"/>
    <w:rsid w:val="000959A4"/>
    <w:rsid w:val="000A1F60"/>
    <w:rsid w:val="000B08F3"/>
    <w:rsid w:val="000B1CC5"/>
    <w:rsid w:val="000B3885"/>
    <w:rsid w:val="000C138F"/>
    <w:rsid w:val="000C2936"/>
    <w:rsid w:val="000C3E50"/>
    <w:rsid w:val="000E4DF3"/>
    <w:rsid w:val="000F5AD3"/>
    <w:rsid w:val="00102BCB"/>
    <w:rsid w:val="001067BE"/>
    <w:rsid w:val="001139DA"/>
    <w:rsid w:val="001177F9"/>
    <w:rsid w:val="0012192D"/>
    <w:rsid w:val="00133E1A"/>
    <w:rsid w:val="00140D6D"/>
    <w:rsid w:val="00143387"/>
    <w:rsid w:val="00166A61"/>
    <w:rsid w:val="00176642"/>
    <w:rsid w:val="001833E6"/>
    <w:rsid w:val="00194376"/>
    <w:rsid w:val="001C0DB0"/>
    <w:rsid w:val="001C1D90"/>
    <w:rsid w:val="001C4C8E"/>
    <w:rsid w:val="001C6563"/>
    <w:rsid w:val="001D3A98"/>
    <w:rsid w:val="001E18AC"/>
    <w:rsid w:val="00212943"/>
    <w:rsid w:val="00217337"/>
    <w:rsid w:val="0021774E"/>
    <w:rsid w:val="002226C3"/>
    <w:rsid w:val="00222DB8"/>
    <w:rsid w:val="0022609D"/>
    <w:rsid w:val="002264E6"/>
    <w:rsid w:val="002824CE"/>
    <w:rsid w:val="00286A0E"/>
    <w:rsid w:val="002973D0"/>
    <w:rsid w:val="002A79CD"/>
    <w:rsid w:val="002B1DD9"/>
    <w:rsid w:val="002C116C"/>
    <w:rsid w:val="002D154A"/>
    <w:rsid w:val="002D2707"/>
    <w:rsid w:val="002E5C69"/>
    <w:rsid w:val="002F1FCE"/>
    <w:rsid w:val="002F4F2E"/>
    <w:rsid w:val="002F6F9E"/>
    <w:rsid w:val="00312437"/>
    <w:rsid w:val="003328C1"/>
    <w:rsid w:val="00332B7D"/>
    <w:rsid w:val="00340866"/>
    <w:rsid w:val="003431C9"/>
    <w:rsid w:val="00352725"/>
    <w:rsid w:val="0036653D"/>
    <w:rsid w:val="00394C5E"/>
    <w:rsid w:val="003A3609"/>
    <w:rsid w:val="003A5D18"/>
    <w:rsid w:val="003B6758"/>
    <w:rsid w:val="003C6310"/>
    <w:rsid w:val="003D256A"/>
    <w:rsid w:val="00405AF2"/>
    <w:rsid w:val="004075F6"/>
    <w:rsid w:val="00441C04"/>
    <w:rsid w:val="0044709D"/>
    <w:rsid w:val="0045667E"/>
    <w:rsid w:val="004729B5"/>
    <w:rsid w:val="004820BD"/>
    <w:rsid w:val="00494F1C"/>
    <w:rsid w:val="004A66D2"/>
    <w:rsid w:val="004A712C"/>
    <w:rsid w:val="004B0D98"/>
    <w:rsid w:val="004B28EC"/>
    <w:rsid w:val="004B2966"/>
    <w:rsid w:val="004B30F7"/>
    <w:rsid w:val="004B46EC"/>
    <w:rsid w:val="004C7F1D"/>
    <w:rsid w:val="005057A1"/>
    <w:rsid w:val="0052335C"/>
    <w:rsid w:val="00526223"/>
    <w:rsid w:val="00527780"/>
    <w:rsid w:val="00533F01"/>
    <w:rsid w:val="00541DAC"/>
    <w:rsid w:val="00554651"/>
    <w:rsid w:val="00556B8B"/>
    <w:rsid w:val="0057614C"/>
    <w:rsid w:val="00581EBE"/>
    <w:rsid w:val="0058644A"/>
    <w:rsid w:val="00591E42"/>
    <w:rsid w:val="00595852"/>
    <w:rsid w:val="005B28C2"/>
    <w:rsid w:val="005B4A44"/>
    <w:rsid w:val="005B5A0E"/>
    <w:rsid w:val="005C24AA"/>
    <w:rsid w:val="005C5258"/>
    <w:rsid w:val="005C5511"/>
    <w:rsid w:val="005C74EB"/>
    <w:rsid w:val="005D6288"/>
    <w:rsid w:val="005F48BD"/>
    <w:rsid w:val="00603E9B"/>
    <w:rsid w:val="00610AEF"/>
    <w:rsid w:val="006171E9"/>
    <w:rsid w:val="00621DC9"/>
    <w:rsid w:val="006242D8"/>
    <w:rsid w:val="0062566B"/>
    <w:rsid w:val="00640C44"/>
    <w:rsid w:val="00652B15"/>
    <w:rsid w:val="00665B95"/>
    <w:rsid w:val="0068553F"/>
    <w:rsid w:val="00693CF4"/>
    <w:rsid w:val="006B5181"/>
    <w:rsid w:val="006B536A"/>
    <w:rsid w:val="006C1DA1"/>
    <w:rsid w:val="006C2A1C"/>
    <w:rsid w:val="006C525C"/>
    <w:rsid w:val="006C58E3"/>
    <w:rsid w:val="006F08FF"/>
    <w:rsid w:val="006F4D5B"/>
    <w:rsid w:val="006F583B"/>
    <w:rsid w:val="00712FFC"/>
    <w:rsid w:val="00715E83"/>
    <w:rsid w:val="00723C99"/>
    <w:rsid w:val="00735034"/>
    <w:rsid w:val="00742DD5"/>
    <w:rsid w:val="00747A79"/>
    <w:rsid w:val="00755256"/>
    <w:rsid w:val="00756CCD"/>
    <w:rsid w:val="007714DF"/>
    <w:rsid w:val="00772A36"/>
    <w:rsid w:val="007941EA"/>
    <w:rsid w:val="007A0A8B"/>
    <w:rsid w:val="007B47F1"/>
    <w:rsid w:val="007E44A9"/>
    <w:rsid w:val="007F152C"/>
    <w:rsid w:val="007F6C8A"/>
    <w:rsid w:val="007F7258"/>
    <w:rsid w:val="00801F17"/>
    <w:rsid w:val="008043A1"/>
    <w:rsid w:val="008175BA"/>
    <w:rsid w:val="008230D6"/>
    <w:rsid w:val="00823508"/>
    <w:rsid w:val="00823EC8"/>
    <w:rsid w:val="00832987"/>
    <w:rsid w:val="008441B6"/>
    <w:rsid w:val="00844CF6"/>
    <w:rsid w:val="00852A98"/>
    <w:rsid w:val="00857707"/>
    <w:rsid w:val="0086290D"/>
    <w:rsid w:val="00866E8F"/>
    <w:rsid w:val="00886CCF"/>
    <w:rsid w:val="008A1AB0"/>
    <w:rsid w:val="008B0BBD"/>
    <w:rsid w:val="008B216F"/>
    <w:rsid w:val="008B3001"/>
    <w:rsid w:val="008B752C"/>
    <w:rsid w:val="008C66B6"/>
    <w:rsid w:val="008D75A7"/>
    <w:rsid w:val="008E368C"/>
    <w:rsid w:val="00904349"/>
    <w:rsid w:val="0090581C"/>
    <w:rsid w:val="00910504"/>
    <w:rsid w:val="009220F8"/>
    <w:rsid w:val="00964679"/>
    <w:rsid w:val="009724B2"/>
    <w:rsid w:val="00972F22"/>
    <w:rsid w:val="00976AB6"/>
    <w:rsid w:val="00980276"/>
    <w:rsid w:val="009838CA"/>
    <w:rsid w:val="00986DB2"/>
    <w:rsid w:val="00992D07"/>
    <w:rsid w:val="009B2EE6"/>
    <w:rsid w:val="009C60A4"/>
    <w:rsid w:val="009D7AF0"/>
    <w:rsid w:val="009E1DD4"/>
    <w:rsid w:val="009F3244"/>
    <w:rsid w:val="009F79DF"/>
    <w:rsid w:val="00A1669A"/>
    <w:rsid w:val="00A17FDA"/>
    <w:rsid w:val="00A20409"/>
    <w:rsid w:val="00A21F80"/>
    <w:rsid w:val="00A42938"/>
    <w:rsid w:val="00A607F6"/>
    <w:rsid w:val="00A759CD"/>
    <w:rsid w:val="00A77591"/>
    <w:rsid w:val="00A77E30"/>
    <w:rsid w:val="00A84C22"/>
    <w:rsid w:val="00A857DA"/>
    <w:rsid w:val="00A9518E"/>
    <w:rsid w:val="00A96054"/>
    <w:rsid w:val="00AA47A2"/>
    <w:rsid w:val="00AD098B"/>
    <w:rsid w:val="00AD47E7"/>
    <w:rsid w:val="00AD690E"/>
    <w:rsid w:val="00AE524E"/>
    <w:rsid w:val="00B053D4"/>
    <w:rsid w:val="00B075F9"/>
    <w:rsid w:val="00B077B4"/>
    <w:rsid w:val="00B14FAC"/>
    <w:rsid w:val="00B16A73"/>
    <w:rsid w:val="00B17C5E"/>
    <w:rsid w:val="00B31265"/>
    <w:rsid w:val="00B41822"/>
    <w:rsid w:val="00B42008"/>
    <w:rsid w:val="00B45A51"/>
    <w:rsid w:val="00B53CDF"/>
    <w:rsid w:val="00B65FEA"/>
    <w:rsid w:val="00B90C37"/>
    <w:rsid w:val="00B916D7"/>
    <w:rsid w:val="00BA003D"/>
    <w:rsid w:val="00BA1B1A"/>
    <w:rsid w:val="00BB59B8"/>
    <w:rsid w:val="00BC05A7"/>
    <w:rsid w:val="00BC2C67"/>
    <w:rsid w:val="00BD05CC"/>
    <w:rsid w:val="00BD26C9"/>
    <w:rsid w:val="00BD273A"/>
    <w:rsid w:val="00BE36B0"/>
    <w:rsid w:val="00BE3726"/>
    <w:rsid w:val="00BE5BB0"/>
    <w:rsid w:val="00BF0640"/>
    <w:rsid w:val="00BF0FAB"/>
    <w:rsid w:val="00C114B8"/>
    <w:rsid w:val="00C13190"/>
    <w:rsid w:val="00C16622"/>
    <w:rsid w:val="00C32A39"/>
    <w:rsid w:val="00C42E57"/>
    <w:rsid w:val="00C4725B"/>
    <w:rsid w:val="00C53BD7"/>
    <w:rsid w:val="00C54707"/>
    <w:rsid w:val="00C55992"/>
    <w:rsid w:val="00C66A51"/>
    <w:rsid w:val="00C7058A"/>
    <w:rsid w:val="00C718F3"/>
    <w:rsid w:val="00C73634"/>
    <w:rsid w:val="00C76A6C"/>
    <w:rsid w:val="00C847E7"/>
    <w:rsid w:val="00C96AEB"/>
    <w:rsid w:val="00CA1286"/>
    <w:rsid w:val="00CB15D6"/>
    <w:rsid w:val="00CD3EA8"/>
    <w:rsid w:val="00CD6526"/>
    <w:rsid w:val="00D02A79"/>
    <w:rsid w:val="00D26D67"/>
    <w:rsid w:val="00D768D6"/>
    <w:rsid w:val="00D7764E"/>
    <w:rsid w:val="00D876D0"/>
    <w:rsid w:val="00D9482F"/>
    <w:rsid w:val="00D9765E"/>
    <w:rsid w:val="00DA3706"/>
    <w:rsid w:val="00DA724A"/>
    <w:rsid w:val="00DB0C2F"/>
    <w:rsid w:val="00DB7C23"/>
    <w:rsid w:val="00DC4BAF"/>
    <w:rsid w:val="00DD7A31"/>
    <w:rsid w:val="00DE03E7"/>
    <w:rsid w:val="00DE079F"/>
    <w:rsid w:val="00DE6C0D"/>
    <w:rsid w:val="00DF34C9"/>
    <w:rsid w:val="00DF5649"/>
    <w:rsid w:val="00DF56C6"/>
    <w:rsid w:val="00DF7F27"/>
    <w:rsid w:val="00E0662B"/>
    <w:rsid w:val="00E144A7"/>
    <w:rsid w:val="00E419DD"/>
    <w:rsid w:val="00E47392"/>
    <w:rsid w:val="00E607F9"/>
    <w:rsid w:val="00E648E8"/>
    <w:rsid w:val="00E75F4C"/>
    <w:rsid w:val="00E8420D"/>
    <w:rsid w:val="00E856E0"/>
    <w:rsid w:val="00E87ECF"/>
    <w:rsid w:val="00EA0516"/>
    <w:rsid w:val="00ED1B1D"/>
    <w:rsid w:val="00EE17B1"/>
    <w:rsid w:val="00EE4534"/>
    <w:rsid w:val="00EE6EE0"/>
    <w:rsid w:val="00EE701C"/>
    <w:rsid w:val="00EF3AFF"/>
    <w:rsid w:val="00EF4553"/>
    <w:rsid w:val="00EF6171"/>
    <w:rsid w:val="00F0377D"/>
    <w:rsid w:val="00F214E5"/>
    <w:rsid w:val="00F2332D"/>
    <w:rsid w:val="00F35D11"/>
    <w:rsid w:val="00F43ED4"/>
    <w:rsid w:val="00F66A8E"/>
    <w:rsid w:val="00F742F7"/>
    <w:rsid w:val="00F76C3E"/>
    <w:rsid w:val="00F81513"/>
    <w:rsid w:val="00F8352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docId w15:val="{0E1C5530-DFBC-4E7B-A2D8-32334A9A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371</Words>
  <Characters>2115</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本間（知）</cp:lastModifiedBy>
  <cp:revision>15</cp:revision>
  <cp:lastPrinted>2022-10-17T09:35:00Z</cp:lastPrinted>
  <dcterms:created xsi:type="dcterms:W3CDTF">2020-01-21T04:28:00Z</dcterms:created>
  <dcterms:modified xsi:type="dcterms:W3CDTF">2022-10-17T10:06:00Z</dcterms:modified>
</cp:coreProperties>
</file>