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2F5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（総則）</w:t>
      </w:r>
    </w:p>
    <w:p w14:paraId="1C5407D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第１条　山形県知事又はその委任を受けた者（以下「発注者」という。）及び請負者（以下「受注者」という。）は、本件契約書（別記様式第１号）記載の工事に関し、この契約書（別記様式第１号を含む。以下同じ。）に基づき、設計図書（別冊の図面、仕様書、閲覧設計書をいう。以下同じ。）に従い、日本国の法令を遵守し、この契約（この契約書及び設計図書を内容とする工事の請負契約をいう。以下同じ。）を履行しなければならない。</w:t>
      </w:r>
    </w:p>
    <w:p w14:paraId="5EBE4D2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受注者は、契約書記載の工事を契約書記載の工期内に完成し工事目的物を発注者に引き渡すものとし、発注者は、その請負代金を支払うものとする。</w:t>
      </w:r>
    </w:p>
    <w:p w14:paraId="45A3916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仮設、施工方法その他工事目的物を完成するために必要な一切の手段（以下「施工方法等」という。）については、この契約書及び設計図書に特別の定めがある場合を除き、受注者がその責任において定めるものとする。</w:t>
      </w:r>
    </w:p>
    <w:p w14:paraId="2F0E4FB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受注者は、この契約の履行に関して知り得た秘密を漏らしてはならない。</w:t>
      </w:r>
    </w:p>
    <w:p w14:paraId="5315393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この契約書に定める</w:t>
      </w:r>
      <w:r w:rsidR="00F4160B" w:rsidRPr="00E51B26">
        <w:rPr>
          <w:rFonts w:hAnsi="ＭＳ 明朝" w:hint="eastAsia"/>
          <w:sz w:val="18"/>
          <w:szCs w:val="18"/>
        </w:rPr>
        <w:t>催告、</w:t>
      </w:r>
      <w:r w:rsidRPr="00E51B26">
        <w:rPr>
          <w:rFonts w:hAnsi="ＭＳ 明朝" w:hint="eastAsia"/>
          <w:sz w:val="18"/>
          <w:szCs w:val="18"/>
        </w:rPr>
        <w:t>請求、通知、報告、申出、承諾及び解除は、書面により行わなければならない。</w:t>
      </w:r>
    </w:p>
    <w:p w14:paraId="7041822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この契約の履行に関して発注者と受注者との間で用いる言語は、日本語とする。</w:t>
      </w:r>
    </w:p>
    <w:p w14:paraId="1C2AACF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７　この契約書に定める金銭の支払に用いる通貨は、日本円とする。</w:t>
      </w:r>
    </w:p>
    <w:p w14:paraId="2C3B675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８　この契約の履行に関して発注者と受注者との間で用いる計量単位は、設計図書に特別の定めがある場合を除き、計量法（平成４年法律第51号）に定めるものとする。</w:t>
      </w:r>
    </w:p>
    <w:p w14:paraId="7DF7362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９　この契約書及び設計図書における期間の定めについては、民法（明治29年法律第89号）及び商法（明治32年法律第48号）の定めるところによるものとする。</w:t>
      </w:r>
    </w:p>
    <w:p w14:paraId="0FE4C0E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10　この契約は、日本国の法令に準拠するものとする。</w:t>
      </w:r>
    </w:p>
    <w:p w14:paraId="55C8E57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11　この契約に係る訴訟については、日本国の裁判所をもって合意による専属的管轄裁判所とする。</w:t>
      </w:r>
    </w:p>
    <w:p w14:paraId="1718AD2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12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w:t>
      </w:r>
      <w:r w:rsidRPr="00E51B26">
        <w:rPr>
          <w:rFonts w:hAnsi="ＭＳ 明朝" w:hint="eastAsia"/>
          <w:sz w:val="18"/>
          <w:szCs w:val="18"/>
        </w:rPr>
        <w:t>て行うこの契約に基づくすべての行為について当該代表者を通じて行わなければならない。</w:t>
      </w:r>
    </w:p>
    <w:p w14:paraId="28B7623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1E40E3C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（関連工事の調整）</w:t>
      </w:r>
    </w:p>
    <w:p w14:paraId="3A6E26E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2ED8145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3290F09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（工程表及び請負代金額内訳書）</w:t>
      </w:r>
    </w:p>
    <w:p w14:paraId="7D6AF0C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第３条　受注者は、この契約締結後７日以内に設計図書に基づき工程表（別記様式第２号）を作成し、発注者に提出しなければならない。</w:t>
      </w:r>
    </w:p>
    <w:p w14:paraId="0AA2E76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受注者は、発注者が必要と認めるときは、設計図書に基づき請負代金額内訳書（別記様式第３号）を作成して発注者に提出しなければならない。</w:t>
      </w:r>
    </w:p>
    <w:p w14:paraId="2694BC7A" w14:textId="77777777" w:rsidR="00B42828" w:rsidRPr="00E51B26" w:rsidRDefault="00461E82" w:rsidP="000B56E5">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内訳書及び工程表は、発注者及び受注者を拘束するものではない。</w:t>
      </w:r>
    </w:p>
    <w:p w14:paraId="330F6E89" w14:textId="77777777" w:rsidR="00AF26DD" w:rsidRPr="00E51B26" w:rsidRDefault="00AF26DD" w:rsidP="000B56E5">
      <w:pPr>
        <w:widowControl/>
        <w:overflowPunct w:val="0"/>
        <w:autoSpaceDE w:val="0"/>
        <w:autoSpaceDN w:val="0"/>
        <w:ind w:left="180" w:hangingChars="100" w:hanging="180"/>
        <w:jc w:val="left"/>
        <w:textAlignment w:val="center"/>
        <w:rPr>
          <w:rFonts w:hAnsi="ＭＳ 明朝"/>
          <w:sz w:val="18"/>
          <w:szCs w:val="18"/>
        </w:rPr>
      </w:pPr>
    </w:p>
    <w:p w14:paraId="72104BE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（権利義務の譲渡等）</w:t>
      </w:r>
    </w:p>
    <w:p w14:paraId="763D618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第４条　受注者は、この契約により生ずる権利又は義務を第三者に譲渡し、又は承継させてはならない。ただし、あらかじめ、発注者の承諾を得た場合は、この限りでない。</w:t>
      </w:r>
    </w:p>
    <w:p w14:paraId="2BD2FB9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工事目的物、工事材料（工場製品を含む。以下同じ。）のうち第11条第２項の規定による確認に合格したもの（以下「確認済工事材料」という。）及び工事仮設物を第三者に譲渡し、貸与し、又は抵当権その他の担保の目的に供してはならない。ただし、あらかじめ、発注者の承諾を得た場合は、この限りでない。</w:t>
      </w:r>
    </w:p>
    <w:p w14:paraId="5809B1D5" w14:textId="77777777" w:rsidR="0057630A" w:rsidRPr="00E51B26" w:rsidRDefault="0057630A" w:rsidP="0057630A">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が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06F80F26" w14:textId="77777777" w:rsidR="0057630A" w:rsidRPr="00E51B26" w:rsidRDefault="0057630A" w:rsidP="0057630A">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受注者は、前項の規定により、第１項ただし書の承諾を受けた場合は、請負代金債権の譲渡により得た資金をこの契約の目的物に係る工事の施工以外に使用してはなら</w:t>
      </w:r>
      <w:r w:rsidR="00CD476F" w:rsidRPr="00E51B26">
        <w:rPr>
          <w:rFonts w:hAnsi="ＭＳ 明朝" w:hint="eastAsia"/>
          <w:sz w:val="18"/>
          <w:szCs w:val="18"/>
        </w:rPr>
        <w:t>ない。</w:t>
      </w:r>
    </w:p>
    <w:p w14:paraId="7569E551" w14:textId="77777777" w:rsidR="00CD476F" w:rsidRPr="00E51B26" w:rsidRDefault="00CD476F" w:rsidP="00CD476F">
      <w:pPr>
        <w:widowControl/>
        <w:overflowPunct w:val="0"/>
        <w:autoSpaceDE w:val="0"/>
        <w:autoSpaceDN w:val="0"/>
        <w:ind w:left="180" w:hangingChars="100" w:hanging="180"/>
        <w:jc w:val="left"/>
        <w:textAlignment w:val="center"/>
        <w:rPr>
          <w:rFonts w:hAnsi="ＭＳ 明朝"/>
          <w:sz w:val="18"/>
          <w:szCs w:val="18"/>
          <w:u w:val="single"/>
        </w:rPr>
      </w:pPr>
      <w:r w:rsidRPr="00E51B26">
        <w:rPr>
          <w:rFonts w:hAnsi="ＭＳ 明朝" w:hint="eastAsia"/>
          <w:sz w:val="18"/>
          <w:szCs w:val="18"/>
        </w:rPr>
        <w:t>５　受注者は、第３項の規定により、第１項ただし書の承諾を受けた場合は、請負代金債権の譲渡により</w:t>
      </w:r>
      <w:r w:rsidRPr="00E51B26">
        <w:rPr>
          <w:rFonts w:hAnsi="ＭＳ 明朝" w:hint="eastAsia"/>
          <w:sz w:val="18"/>
          <w:szCs w:val="18"/>
        </w:rPr>
        <w:lastRenderedPageBreak/>
        <w:t>得た資金の使途を疎明する書類を発注者に提出しなければならない。</w:t>
      </w:r>
    </w:p>
    <w:p w14:paraId="7A8F3D5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4307E6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（一括委任又は一括下請負の禁止）</w:t>
      </w:r>
    </w:p>
    <w:p w14:paraId="336D385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第５条　受注者は、工事の全部若しくはその主たる部分又は他の部分から独立してその機能を発揮する工作物の工事を一括して第三者に委任し、又は請け負わせてはならない。</w:t>
      </w:r>
    </w:p>
    <w:p w14:paraId="00181B8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37E5F34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（下請負人の通知）</w:t>
      </w:r>
    </w:p>
    <w:p w14:paraId="0BB2925C" w14:textId="77777777" w:rsidR="00B42828" w:rsidRPr="00E51B26" w:rsidRDefault="00B42828" w:rsidP="0057630A">
      <w:pPr>
        <w:widowControl/>
        <w:overflowPunct w:val="0"/>
        <w:autoSpaceDE w:val="0"/>
        <w:autoSpaceDN w:val="0"/>
        <w:ind w:left="180" w:hangingChars="100" w:hanging="180"/>
        <w:jc w:val="left"/>
        <w:textAlignment w:val="center"/>
        <w:rPr>
          <w:rFonts w:hAnsi="ＭＳ 明朝"/>
          <w:dstrike/>
          <w:sz w:val="18"/>
          <w:szCs w:val="18"/>
        </w:rPr>
      </w:pPr>
      <w:r w:rsidRPr="00E51B26">
        <w:rPr>
          <w:rFonts w:hAnsi="ＭＳ 明朝" w:hint="eastAsia"/>
          <w:sz w:val="18"/>
          <w:szCs w:val="18"/>
        </w:rPr>
        <w:t>第６条　発注者は、受注者に対して、下請負人の商号又は名称、下請負代金の額、下請負の内容その他必要な事項の通知を請求することができる。</w:t>
      </w:r>
    </w:p>
    <w:p w14:paraId="5CA590F0" w14:textId="77777777" w:rsidR="0038352C" w:rsidRPr="00E51B26" w:rsidRDefault="0038352C">
      <w:pPr>
        <w:widowControl/>
        <w:overflowPunct w:val="0"/>
        <w:autoSpaceDE w:val="0"/>
        <w:autoSpaceDN w:val="0"/>
        <w:ind w:left="180" w:hangingChars="100" w:hanging="180"/>
        <w:jc w:val="left"/>
        <w:textAlignment w:val="center"/>
        <w:rPr>
          <w:rFonts w:hAnsi="ＭＳ 明朝"/>
          <w:sz w:val="18"/>
          <w:szCs w:val="18"/>
        </w:rPr>
      </w:pPr>
    </w:p>
    <w:p w14:paraId="56B625E5" w14:textId="77777777" w:rsidR="0038352C" w:rsidRPr="00E51B26" w:rsidRDefault="0038352C" w:rsidP="0038352C">
      <w:pPr>
        <w:jc w:val="left"/>
        <w:rPr>
          <w:rFonts w:hAnsi="ＭＳ 明朝"/>
          <w:sz w:val="18"/>
          <w:szCs w:val="18"/>
        </w:rPr>
      </w:pPr>
      <w:r w:rsidRPr="00E51B26">
        <w:rPr>
          <w:rFonts w:hAnsi="ＭＳ 明朝" w:hint="eastAsia"/>
          <w:sz w:val="18"/>
          <w:szCs w:val="18"/>
        </w:rPr>
        <w:t>（受注者の契約の相手方となる下請負人の健康保険等加入義務等）</w:t>
      </w:r>
    </w:p>
    <w:p w14:paraId="24D8B2D0" w14:textId="77777777" w:rsidR="0038352C" w:rsidRPr="00E51B26" w:rsidRDefault="0038352C" w:rsidP="0038352C">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 xml:space="preserve">第６条の２ </w:t>
      </w:r>
      <w:r w:rsidR="00432581" w:rsidRPr="00E51B26">
        <w:rPr>
          <w:rFonts w:hAnsi="ＭＳ 明朝" w:hint="eastAsia"/>
          <w:sz w:val="18"/>
          <w:szCs w:val="18"/>
        </w:rPr>
        <w:t xml:space="preserve">　</w:t>
      </w:r>
      <w:r w:rsidRPr="00E51B26">
        <w:rPr>
          <w:rFonts w:hAnsi="ＭＳ 明朝" w:hint="eastAsia"/>
          <w:sz w:val="18"/>
          <w:szCs w:val="18"/>
        </w:rPr>
        <w:t>受注者は、次の各号に掲げる届出の義務を履行していない建設業者（建設業法（昭和24年法律第100号）第２条第３項に</w:t>
      </w:r>
      <w:r w:rsidR="00671C4F" w:rsidRPr="00E51B26">
        <w:rPr>
          <w:rFonts w:hAnsi="ＭＳ 明朝" w:hint="eastAsia"/>
          <w:sz w:val="18"/>
          <w:szCs w:val="18"/>
        </w:rPr>
        <w:t>規定する建設業者をいう。）（</w:t>
      </w:r>
      <w:r w:rsidRPr="00E51B26">
        <w:rPr>
          <w:rFonts w:hAnsi="ＭＳ 明朝" w:hint="eastAsia"/>
          <w:sz w:val="18"/>
          <w:szCs w:val="18"/>
        </w:rPr>
        <w:t>当該届出の義務がない者を除く。以下「社会保険等未加入建設業者」とい</w:t>
      </w:r>
      <w:r w:rsidR="00671C4F" w:rsidRPr="00E51B26">
        <w:rPr>
          <w:rFonts w:hAnsi="ＭＳ 明朝" w:hint="eastAsia"/>
          <w:sz w:val="18"/>
          <w:szCs w:val="18"/>
        </w:rPr>
        <w:t>う。）を下請契約（受注者が直接締結する下請契約に限る。次項</w:t>
      </w:r>
      <w:r w:rsidRPr="00E51B26">
        <w:rPr>
          <w:rFonts w:hAnsi="ＭＳ 明朝" w:hint="eastAsia"/>
          <w:sz w:val="18"/>
          <w:szCs w:val="18"/>
        </w:rPr>
        <w:t>において同じ。）の相手方としてはならない。</w:t>
      </w:r>
    </w:p>
    <w:p w14:paraId="28508944" w14:textId="77777777" w:rsidR="0038352C" w:rsidRPr="00E51B26" w:rsidRDefault="00671C4F" w:rsidP="0038352C">
      <w:pPr>
        <w:ind w:left="360" w:hangingChars="200" w:hanging="360"/>
        <w:jc w:val="left"/>
        <w:rPr>
          <w:rFonts w:hAnsi="ＭＳ 明朝"/>
          <w:sz w:val="18"/>
          <w:szCs w:val="18"/>
        </w:rPr>
      </w:pPr>
      <w:r w:rsidRPr="00E51B26">
        <w:rPr>
          <w:rFonts w:hAnsi="ＭＳ 明朝" w:hint="eastAsia"/>
          <w:sz w:val="18"/>
          <w:szCs w:val="18"/>
        </w:rPr>
        <w:t xml:space="preserve">　(１) </w:t>
      </w:r>
      <w:r w:rsidR="0038352C" w:rsidRPr="00E51B26">
        <w:rPr>
          <w:rFonts w:hAnsi="ＭＳ 明朝" w:hint="eastAsia"/>
          <w:sz w:val="18"/>
          <w:szCs w:val="18"/>
        </w:rPr>
        <w:t>健康保険法（大正11年法律第70号）第48条の規定による届出の義務</w:t>
      </w:r>
    </w:p>
    <w:p w14:paraId="34AEB5EB" w14:textId="77777777" w:rsidR="0038352C" w:rsidRPr="00E51B26" w:rsidRDefault="00671C4F" w:rsidP="0038352C">
      <w:pPr>
        <w:ind w:left="360" w:hangingChars="200" w:hanging="360"/>
        <w:jc w:val="left"/>
        <w:rPr>
          <w:rFonts w:hAnsi="ＭＳ 明朝"/>
          <w:sz w:val="18"/>
          <w:szCs w:val="18"/>
        </w:rPr>
      </w:pPr>
      <w:r w:rsidRPr="00E51B26">
        <w:rPr>
          <w:rFonts w:hAnsi="ＭＳ 明朝" w:hint="eastAsia"/>
          <w:sz w:val="18"/>
          <w:szCs w:val="18"/>
        </w:rPr>
        <w:t xml:space="preserve">　(２) </w:t>
      </w:r>
      <w:r w:rsidR="0038352C" w:rsidRPr="00E51B26">
        <w:rPr>
          <w:rFonts w:hAnsi="ＭＳ 明朝" w:hint="eastAsia"/>
          <w:sz w:val="18"/>
          <w:szCs w:val="18"/>
        </w:rPr>
        <w:t>厚生年金保険法（昭和29年法律第115号）第27条の規定による届出の義務</w:t>
      </w:r>
    </w:p>
    <w:p w14:paraId="2D85C566" w14:textId="77777777" w:rsidR="0038352C" w:rsidRPr="00E51B26" w:rsidRDefault="00671C4F" w:rsidP="0038352C">
      <w:pPr>
        <w:ind w:left="360" w:hangingChars="200" w:hanging="360"/>
        <w:jc w:val="left"/>
        <w:rPr>
          <w:rFonts w:hAnsi="ＭＳ 明朝"/>
          <w:sz w:val="18"/>
          <w:szCs w:val="18"/>
        </w:rPr>
      </w:pPr>
      <w:r w:rsidRPr="00E51B26">
        <w:rPr>
          <w:rFonts w:hAnsi="ＭＳ 明朝" w:hint="eastAsia"/>
          <w:sz w:val="18"/>
          <w:szCs w:val="18"/>
        </w:rPr>
        <w:t xml:space="preserve">　(３) </w:t>
      </w:r>
      <w:r w:rsidR="0038352C" w:rsidRPr="00E51B26">
        <w:rPr>
          <w:rFonts w:hAnsi="ＭＳ 明朝" w:hint="eastAsia"/>
          <w:sz w:val="18"/>
          <w:szCs w:val="18"/>
        </w:rPr>
        <w:t>雇用保険法（昭和49年法律第116号）第７条の規定による届出の義務</w:t>
      </w:r>
    </w:p>
    <w:p w14:paraId="7FF2A966" w14:textId="77777777" w:rsidR="00432581" w:rsidRPr="00E51B26" w:rsidRDefault="00432581" w:rsidP="0043258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 xml:space="preserve">２　</w:t>
      </w:r>
      <w:r w:rsidR="00671C4F" w:rsidRPr="00E51B26">
        <w:rPr>
          <w:rFonts w:hAnsi="ＭＳ 明朝" w:hint="eastAsia"/>
          <w:sz w:val="18"/>
          <w:szCs w:val="18"/>
        </w:rPr>
        <w:t>前項の規定にかかわらず、受注者は、社会保険等未加入</w:t>
      </w:r>
      <w:r w:rsidRPr="00E51B26">
        <w:rPr>
          <w:rFonts w:hAnsi="ＭＳ 明朝" w:hint="eastAsia"/>
          <w:sz w:val="18"/>
          <w:szCs w:val="18"/>
        </w:rPr>
        <w:t>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w:t>
      </w:r>
      <w:r w:rsidR="00671C4F" w:rsidRPr="00E51B26">
        <w:rPr>
          <w:rFonts w:hAnsi="ＭＳ 明朝" w:hint="eastAsia"/>
          <w:sz w:val="18"/>
          <w:szCs w:val="18"/>
        </w:rPr>
        <w:t>同項各号に掲げる届出の義務を履行した</w:t>
      </w:r>
      <w:r w:rsidRPr="00E51B26">
        <w:rPr>
          <w:rFonts w:hAnsi="ＭＳ 明朝" w:hint="eastAsia"/>
          <w:sz w:val="18"/>
          <w:szCs w:val="18"/>
        </w:rPr>
        <w:t>事実を確認することのできる書類を発注者に提出しなければならない。</w:t>
      </w:r>
    </w:p>
    <w:p w14:paraId="1B59BBF9" w14:textId="77777777" w:rsidR="00432581" w:rsidRPr="00E51B26" w:rsidRDefault="00432581">
      <w:pPr>
        <w:widowControl/>
        <w:overflowPunct w:val="0"/>
        <w:autoSpaceDE w:val="0"/>
        <w:autoSpaceDN w:val="0"/>
        <w:ind w:left="180" w:hangingChars="100" w:hanging="180"/>
        <w:jc w:val="left"/>
        <w:textAlignment w:val="center"/>
        <w:rPr>
          <w:rFonts w:hAnsi="ＭＳ 明朝"/>
          <w:sz w:val="18"/>
          <w:szCs w:val="18"/>
        </w:rPr>
      </w:pPr>
    </w:p>
    <w:p w14:paraId="5C8CF42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（特許権等の使用）</w:t>
      </w:r>
    </w:p>
    <w:p w14:paraId="267E8A6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第７条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w:t>
      </w:r>
      <w:r w:rsidRPr="00E51B26">
        <w:rPr>
          <w:rFonts w:hAnsi="ＭＳ 明朝" w:hint="eastAsia"/>
          <w:sz w:val="18"/>
          <w:szCs w:val="18"/>
        </w:rPr>
        <w:t>指定した場合において、設計図書に特許権等の対象である旨の明示がなく、かつ、受注者がその存在を知らなかったときは、発注者は、受注者がその使用に関して要した費用を負担しなければならない。</w:t>
      </w:r>
    </w:p>
    <w:p w14:paraId="5F915BC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67AB58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（監督職員）</w:t>
      </w:r>
    </w:p>
    <w:p w14:paraId="0C9242BA"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第８条　発注者は、監督職員を置いたときは、監督職員指定（変更）通知書（別記様式第４号）により、その職及び氏名を受注者に通知しなければならない。監督職員を変更したときも、また同様とする。</w:t>
      </w:r>
    </w:p>
    <w:p w14:paraId="62168EC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監督職員は、この契約書の他の条項に定めるもの及びこの契約書に基づく発注者の権限とされる事項のうち発注者が必要と認めて監督職員に委任したもののほか、設計図書に定めるところにより、次に掲げる権限を有する。</w:t>
      </w:r>
    </w:p>
    <w:p w14:paraId="166FF40F"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この契約の履行について受注者又は受注者の現場代理人に対する指示、承諾又は協議</w:t>
      </w:r>
    </w:p>
    <w:p w14:paraId="5FF2AAC8"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設計図書に基づく工事の施工のための詳細図等の作成及び交付又は受注者が作成した詳細図等の承諾</w:t>
      </w:r>
    </w:p>
    <w:p w14:paraId="7B8E917F"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設計図書に基づく工程の管理、立会い、工事の施工状況の確認又は工事材料の試験若しくは確認</w:t>
      </w:r>
    </w:p>
    <w:p w14:paraId="2770A2F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は、２名以上の監督職員を置き、前項の権限を分担させたときにあってはそれぞれの監督職員の有する権限の内容を、監督職員にこの契約書に基づく発注者の権限の一部を委任したときにあっては当該委任した権限の内容を受注者に通知しなければならない。</w:t>
      </w:r>
    </w:p>
    <w:p w14:paraId="27295C1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第２項の規定による監督職員の指示又は承諾は、原則として、書面により行わなければならない。</w:t>
      </w:r>
    </w:p>
    <w:p w14:paraId="78BF91B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この契約書に定める</w:t>
      </w:r>
      <w:r w:rsidR="00461E82" w:rsidRPr="00E51B26">
        <w:rPr>
          <w:rFonts w:hAnsi="ＭＳ 明朝" w:hint="eastAsia"/>
          <w:sz w:val="18"/>
          <w:szCs w:val="18"/>
        </w:rPr>
        <w:t>催告、</w:t>
      </w:r>
      <w:r w:rsidRPr="00E51B26">
        <w:rPr>
          <w:rFonts w:hAnsi="ＭＳ 明朝" w:hint="eastAsia"/>
          <w:sz w:val="18"/>
          <w:szCs w:val="18"/>
        </w:rPr>
        <w:t>請求、通知、報告、申出、承諾及び解除については、設計図書に定めるものを除き、監督職員を経由して行うものとする。この場合においては、監督職員に到達した日をもって発注者に到達したものとみなす。</w:t>
      </w:r>
    </w:p>
    <w:p w14:paraId="6845D06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958DEC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（現場代理人及び主任技術者等）</w:t>
      </w:r>
    </w:p>
    <w:p w14:paraId="4168411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第９条　受注者は、次の各号に掲げる者を定めて工事現場に置き、これらの者と受注者との雇用関係を確認することができる書類を添えた現場代理人等指定（変更）通知書（別記様式第５号）により、その氏名その他必要な事項を発注者に通知しなければならない。これらの者を変更したときも同様とする。</w:t>
      </w:r>
    </w:p>
    <w:p w14:paraId="5795779A"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現場代理人</w:t>
      </w:r>
    </w:p>
    <w:p w14:paraId="1C1A38E5"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主任技術者</w:t>
      </w:r>
    </w:p>
    <w:p w14:paraId="35057CE3"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lastRenderedPageBreak/>
        <w:t>(３) 専門技術者（建設業法第26条の２に規定する技術者をいう。以下同じ。）</w:t>
      </w:r>
    </w:p>
    <w:p w14:paraId="2E94E62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現場代理人は、この契約の履行に関し、工事現場に常駐し、その運営及び取締りを行うほか、請負代金額の変更、工期の変更、請負代金の請求及び受領、第10条第１項の請求の受理、同条第３項の決定及び通知、同条第４項の請求、同条第５項の通知の受理並びにこの契約の解除に係る権限を除き、この契約に基づく受注者の一切の権限を行使することができる。</w:t>
      </w:r>
    </w:p>
    <w:p w14:paraId="214F6B1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14:paraId="7ECD5A2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270783F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現場代理人、主任技術者及び専門技術者は、これを兼ねることができる。</w:t>
      </w:r>
    </w:p>
    <w:p w14:paraId="665EB52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A58A73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（工事関係者に対する措置要求）</w:t>
      </w:r>
    </w:p>
    <w:p w14:paraId="16146B4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第10条　発注者は、現場代理人がその職務（主任技術者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2863A13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又は監督職員は、主任技術者又は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求めることができる。</w:t>
      </w:r>
    </w:p>
    <w:p w14:paraId="112D67F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受注者は、前２項の規定による請求があったときは、当該請求に係る事項について決定し、その結果を請求を受けた日から10日以内に発注者に通知しなければならない。</w:t>
      </w:r>
    </w:p>
    <w:p w14:paraId="15FA618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受注者は、監督職員がその職務の執行につき著しく不適当と認められるときは、発注者に対して、その理由を明示した書面により、必要な措置をとるべきことを請求することができる。</w:t>
      </w:r>
    </w:p>
    <w:p w14:paraId="417C0FA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発注者は、前項の規定による請求があったときは、当該請求に係る事項について決定し、その結果を請求を受けた日から10日以内に受注者に通知しなければならない。</w:t>
      </w:r>
    </w:p>
    <w:p w14:paraId="4F710F1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3F5D09F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（工事材料の品質及び確認等）</w:t>
      </w:r>
    </w:p>
    <w:p w14:paraId="6F5471C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第11条　工事材料の品質については、設計図書に定めるところによる。設計図書にその品質が明示されていない場合にあっては、中等の品質（営繕工事にあっては、均衡を得た品質）を有するものとする。</w:t>
      </w:r>
    </w:p>
    <w:p w14:paraId="159D640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設計図書において監督職員の確認を受けて使用すべきものと指定された工事材料については、当該確認に合格したものを使用しなければならない。この場合において、当該確認に直接要する費用は、受注者の負担とする。</w:t>
      </w:r>
    </w:p>
    <w:p w14:paraId="5212B20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監督職員は、受注者から前項の確認を請求されたときは、請求を受けた日から７日以内に応じなければならない。</w:t>
      </w:r>
    </w:p>
    <w:p w14:paraId="3243FEA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受注者は、工事現場内に搬入した工事材料を監督職員の承諾を受けないで、工事現場外に搬出してはならない。</w:t>
      </w:r>
    </w:p>
    <w:p w14:paraId="758CECC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受注者は、前項の規定にかかわらず、第２項の確認の結果不合格と決定された工事材料については、当該決定を受けた日から７日以内に工事現場外に搬出しなければならない。</w:t>
      </w:r>
    </w:p>
    <w:p w14:paraId="3A65BE7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C49432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（監督職員の立会い及び工事記録の整備等）</w:t>
      </w:r>
    </w:p>
    <w:p w14:paraId="51A1500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第12条　受注者は、設計図書において監督職員の立会いの上調合し、又は調合について見本確認を受けるものと指定された工事材料については、当該立会いを受けて調合し、又は当該見本確認に合格したものを使用しなければならない。</w:t>
      </w:r>
    </w:p>
    <w:p w14:paraId="348742D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受注者は、設計図書において監督職員の立会いの上施工するものと指定された工事については、当該立会いを受けて施工しなければならない。</w:t>
      </w:r>
    </w:p>
    <w:p w14:paraId="441C952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前２項に規定する場合の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職員の請求があったときは、当該請求を受けた日から７日以内に提出しなければならない。</w:t>
      </w:r>
    </w:p>
    <w:p w14:paraId="179247C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監督職員は、受注者から第１項又は第２項の立会い又は見本確認を請求されたときは、当該請求を受けた日から７日以内に応じなければならない。</w:t>
      </w:r>
    </w:p>
    <w:p w14:paraId="61D8F5A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lastRenderedPageBreak/>
        <w:t>５　前項の場合において、監督職員が正当な理由なく受注者の請求に７日以内に応じないため、その後の工程に支障を来すときは、受注者は、監督職員に通知した上、当該立会い又は見本確認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5B562A9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第１項、第３項又は前項の場合において、見本確認又は見本若しくは工事写真等の記録の整備に直接要する費用は、受注者の負担とする。</w:t>
      </w:r>
    </w:p>
    <w:p w14:paraId="13ACD1E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7FD45B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（支給材料及び貸与品）</w:t>
      </w:r>
    </w:p>
    <w:p w14:paraId="7A692DB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第13条　発注者が受注者に支給する工事材料（以下「支給材料」という。）及び貸与する建設機械器具（以下「貸与品」という。）の品名、数量、品質、規格又は性能、引渡場所及び引渡時期は、設計図書に定めるところによる。</w:t>
      </w:r>
    </w:p>
    <w:p w14:paraId="300AA47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監督職員は、支給材料又は貸与品の引渡しに当たっては、受注者の立会いの上、発注者の負担において、当該支給材料又は貸与品を確認しなければならない。この場合において、当該確認の結果、その品名、数量、品質又は規格若しくは性能が設計図書の定めと異なり、又は使用に適当でないと認めたときは、受注者は、その旨を直ちに発注者に通知しなければならない。</w:t>
      </w:r>
    </w:p>
    <w:p w14:paraId="23540F8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受注者は、支給材料又は貸与品の引渡しを受けたときは、引渡しの日から７日以内に、発注者に受領書又は借用書を提出しなければならない。</w:t>
      </w:r>
    </w:p>
    <w:p w14:paraId="6AE4342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受注者は、支給材料又は貸与品の引渡しを受けた後、当該支給材料又は貸与品に</w:t>
      </w:r>
      <w:r w:rsidR="00461E82" w:rsidRPr="00E51B26">
        <w:rPr>
          <w:rFonts w:hAnsi="ＭＳ 明朝" w:hint="eastAsia"/>
          <w:sz w:val="18"/>
          <w:szCs w:val="18"/>
        </w:rPr>
        <w:t>種類、品質又は数量に関しこの契約の内容に適合しないこと（第２項の確認</w:t>
      </w:r>
      <w:r w:rsidR="00D47000" w:rsidRPr="00E51B26">
        <w:rPr>
          <w:rFonts w:hAnsi="ＭＳ 明朝" w:hint="eastAsia"/>
          <w:sz w:val="18"/>
          <w:szCs w:val="18"/>
        </w:rPr>
        <w:t>により発見することが困難であったものに限る。）など</w:t>
      </w:r>
      <w:r w:rsidRPr="00E51B26">
        <w:rPr>
          <w:rFonts w:hAnsi="ＭＳ 明朝" w:hint="eastAsia"/>
          <w:sz w:val="18"/>
          <w:szCs w:val="18"/>
        </w:rPr>
        <w:t>があり使用に適当でないと認めたときは、その旨を直ちに発注者に通知しなければならない。</w:t>
      </w:r>
    </w:p>
    <w:p w14:paraId="4FB2EB3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受注者に請求しなければならない。</w:t>
      </w:r>
    </w:p>
    <w:p w14:paraId="1DF70F8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発注者は、前項に規定するほか、必要があると認めるときは、支給材料又は貸与品の品名、数量、品質、規格若しくは性能、引渡場所又は引渡時期を変更することができる。</w:t>
      </w:r>
    </w:p>
    <w:p w14:paraId="2A1B606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７　発注者は、前２項の場合において、必要があると認められるときは工期若しくは請負代金額を変更し、又は受注者に損害を及ぼしたときは必要な費用を負担しなければならない。</w:t>
      </w:r>
    </w:p>
    <w:p w14:paraId="774DDEE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８　受注者は、支給材料及び貸与品を善良な管理者の注意をもって管理しなければならない。</w:t>
      </w:r>
    </w:p>
    <w:p w14:paraId="016E1AF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９　受注者は、設計図書に定めるところにより、工事の完成、設計図書の変更等によって不用となった支給材料又は貸与品を発注者に返還しなければならない。</w:t>
      </w:r>
    </w:p>
    <w:p w14:paraId="780C584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10　受注者は、故意又は過失により支給材料又は貸与品が滅失若しくは</w:t>
      </w:r>
      <w:r w:rsidR="00410AE8" w:rsidRPr="00E51B26">
        <w:rPr>
          <w:rFonts w:hAnsi="ＭＳ 明朝" w:hint="eastAsia"/>
          <w:sz w:val="18"/>
          <w:szCs w:val="18"/>
        </w:rPr>
        <w:t>毀損</w:t>
      </w:r>
      <w:r w:rsidRPr="00E51B26">
        <w:rPr>
          <w:rFonts w:hAnsi="ＭＳ 明朝" w:hint="eastAsia"/>
          <w:sz w:val="18"/>
          <w:szCs w:val="18"/>
        </w:rPr>
        <w:t>し、又はその返還が不可能となったときは、発注者の指定した期間内に代品を納め、若しくは原状に復して返還し、又は返還に代えて損害を賠償しなければならない。</w:t>
      </w:r>
    </w:p>
    <w:p w14:paraId="0CA4907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11　受注者は、支給材料又は貸与品の使用方法が設計図書に明示されていないときは、監督職員の指示に従わなければならない。</w:t>
      </w:r>
    </w:p>
    <w:p w14:paraId="2047DCD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7FF0A86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（工事用地の確保等）</w:t>
      </w:r>
    </w:p>
    <w:p w14:paraId="4E79785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第14条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14:paraId="250B9F3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受注者は、確保された工事用地等を善良な管理者の注意をもって管理しなければならない。</w:t>
      </w:r>
    </w:p>
    <w:p w14:paraId="49E7DE7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工事の完成、設計図書の変更等によって工事用地等が不用となった場合において、当該工事用地等に受注者が所有し、又は管理する工事材料、建設機械器具、仮設物その他の物件（下請負人が所有し、又は管理するこれらの物件を含む。以下本条において同じ。）があるときは、受注者は、当該物件を撤去するとともに、当該工事用地等を修復し、取り片付けて、発注者に明け渡さなければならない。</w:t>
      </w:r>
    </w:p>
    <w:p w14:paraId="5F4F559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受注者は、発注者の処分又は修復若しくは取片付けについて異議を申し出ることが</w:t>
      </w:r>
      <w:r w:rsidRPr="00E51B26">
        <w:rPr>
          <w:rFonts w:hAnsi="ＭＳ 明朝" w:hint="eastAsia"/>
          <w:sz w:val="18"/>
          <w:szCs w:val="18"/>
        </w:rPr>
        <w:lastRenderedPageBreak/>
        <w:t>できず、発注者の処分又は修復若しくは取片付けに要した費用を負担しなければならない。</w:t>
      </w:r>
    </w:p>
    <w:p w14:paraId="0194AA6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第３項に規定する受注者の執るべき措置の期限、方法等については、発注者が受注者の意見を聴いて定める。</w:t>
      </w:r>
    </w:p>
    <w:p w14:paraId="3F59EBA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77B1AB3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（設計図書不適合の場合の改造義務及び破壊確認等）</w:t>
      </w:r>
    </w:p>
    <w:p w14:paraId="76029B4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第15条　受注者は、工事の施工部分が設計図書に適合しない場合において、監督職員がその改造を請求したときは、当該請求に従わなければならない。この場合において、当該不適合が監督職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D0C9A8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監督職員は、受注者が第11条第２項又は第12条第１項から第３項までの規定に違反した場合において、必要があると認められるときは、工事の施工部分を破壊して確認することができる。</w:t>
      </w:r>
    </w:p>
    <w:p w14:paraId="4791513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前項に規定する場合のほか、監督職員は、工事の施工部分が設計図書に適合しないと認められる相当の理由がある場合において、必要があると認められるときは、当該相当の理由を受注者に通知して、工事の施工部分を最小限度破壊して確認することができる。</w:t>
      </w:r>
    </w:p>
    <w:p w14:paraId="2CE55D7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前２項の場合において、確認及び復旧に直接要する費用は、受注者の負担とする。</w:t>
      </w:r>
    </w:p>
    <w:p w14:paraId="764021DB" w14:textId="77777777" w:rsidR="00B42828" w:rsidRPr="00E51B26" w:rsidRDefault="00B42828">
      <w:pPr>
        <w:widowControl/>
        <w:overflowPunct w:val="0"/>
        <w:autoSpaceDE w:val="0"/>
        <w:autoSpaceDN w:val="0"/>
        <w:jc w:val="left"/>
        <w:textAlignment w:val="center"/>
        <w:rPr>
          <w:rFonts w:hAnsi="ＭＳ 明朝"/>
          <w:sz w:val="18"/>
          <w:szCs w:val="18"/>
        </w:rPr>
      </w:pPr>
    </w:p>
    <w:p w14:paraId="155FB72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（条件変更等）</w:t>
      </w:r>
    </w:p>
    <w:p w14:paraId="1402694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第16条　受注者は、工事の施工にあたり、次の各号のいずれかに該当する事実を発見したときは、その旨を直ちに監督職員に通知し、その確認を請求しなければならない。</w:t>
      </w:r>
    </w:p>
    <w:p w14:paraId="3B8C8F6C"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図面、仕様書、閲覧設計書が一致しないこと（これらの優先順位が定められている場合を除く。）。</w:t>
      </w:r>
    </w:p>
    <w:p w14:paraId="1A66ED8A"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設計図書に</w:t>
      </w:r>
      <w:r w:rsidR="00410AE8" w:rsidRPr="00E51B26">
        <w:rPr>
          <w:rFonts w:hAnsi="ＭＳ 明朝" w:hint="eastAsia"/>
          <w:sz w:val="18"/>
          <w:szCs w:val="18"/>
        </w:rPr>
        <w:t>誤り</w:t>
      </w:r>
      <w:r w:rsidRPr="00E51B26">
        <w:rPr>
          <w:rFonts w:hAnsi="ＭＳ 明朝" w:hint="eastAsia"/>
          <w:sz w:val="18"/>
          <w:szCs w:val="18"/>
        </w:rPr>
        <w:t>又は脱漏があること。</w:t>
      </w:r>
    </w:p>
    <w:p w14:paraId="79B38FA9"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設計図書の表示が明確でないこと。</w:t>
      </w:r>
    </w:p>
    <w:p w14:paraId="789B4000"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(４) 工事現場の形状、地質、湧水等の状態、施工上の制約等設計図書に示された自然的又は人為的な施工条件と実際の工事現場が一致しないこと。</w:t>
      </w:r>
    </w:p>
    <w:p w14:paraId="76F338B5"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(５) 設計図書で明示されていない施工条件について予期することのできない特別の状態が生じたこと。</w:t>
      </w:r>
    </w:p>
    <w:p w14:paraId="6BD3699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監督職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2885DC9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は、受注者の意見を聴いて調査の結果（これに対して執るべき措置を指示する必要があるときは、当該指示を含む。）を取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326C122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前項の調査の結果、第１項の事実が確認された場合において、必要があると認められるときは、次の各号に掲げるところにより、設計図書の訂正又は変更を行わなければならない。</w:t>
      </w:r>
    </w:p>
    <w:p w14:paraId="77021E36"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第１項第１号から第３号までのいずれかに該当し設計図書を訂正する必要があるもの　発注者が行う。</w:t>
      </w:r>
    </w:p>
    <w:p w14:paraId="274E03F7"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第１項第４号又は第５号に該当し設計図書を変更する場合で工事目的物の変更を伴うもの</w:t>
      </w:r>
      <w:r w:rsidR="00131E38" w:rsidRPr="00E51B26">
        <w:rPr>
          <w:rFonts w:hAnsi="ＭＳ 明朝" w:hint="eastAsia"/>
          <w:sz w:val="18"/>
          <w:szCs w:val="18"/>
        </w:rPr>
        <w:t xml:space="preserve">　</w:t>
      </w:r>
      <w:r w:rsidRPr="00E51B26">
        <w:rPr>
          <w:rFonts w:hAnsi="ＭＳ 明朝" w:hint="eastAsia"/>
          <w:sz w:val="18"/>
          <w:szCs w:val="18"/>
        </w:rPr>
        <w:t>発注者が行う。</w:t>
      </w:r>
    </w:p>
    <w:p w14:paraId="76FAE86E" w14:textId="77777777" w:rsidR="00E76292"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第１項第４号又は第５号に該当し設計図書を変更する場合で工事目的物の変更を伴わないもの</w:t>
      </w:r>
      <w:r w:rsidR="00E76292" w:rsidRPr="00E51B26">
        <w:rPr>
          <w:rFonts w:hAnsi="ＭＳ 明朝" w:hint="eastAsia"/>
          <w:sz w:val="18"/>
          <w:szCs w:val="18"/>
        </w:rPr>
        <w:t xml:space="preserve">　　　</w:t>
      </w:r>
      <w:r w:rsidRPr="00E51B26">
        <w:rPr>
          <w:rFonts w:hAnsi="ＭＳ 明朝" w:hint="eastAsia"/>
          <w:sz w:val="18"/>
          <w:szCs w:val="18"/>
        </w:rPr>
        <w:t xml:space="preserve">　</w:t>
      </w:r>
      <w:r w:rsidR="00E76292" w:rsidRPr="00E51B26">
        <w:rPr>
          <w:rFonts w:hAnsi="ＭＳ 明朝" w:hint="eastAsia"/>
          <w:sz w:val="18"/>
          <w:szCs w:val="18"/>
        </w:rPr>
        <w:t xml:space="preserve">　</w:t>
      </w:r>
    </w:p>
    <w:p w14:paraId="12B3ABAA" w14:textId="77777777" w:rsidR="00B42828" w:rsidRPr="00E51B26" w:rsidRDefault="00B42828" w:rsidP="00E76292">
      <w:pPr>
        <w:widowControl/>
        <w:overflowPunct w:val="0"/>
        <w:autoSpaceDE w:val="0"/>
        <w:autoSpaceDN w:val="0"/>
        <w:ind w:leftChars="180" w:left="396" w:firstLineChars="100" w:firstLine="180"/>
        <w:jc w:val="left"/>
        <w:textAlignment w:val="center"/>
        <w:rPr>
          <w:rFonts w:hAnsi="ＭＳ 明朝"/>
          <w:sz w:val="18"/>
          <w:szCs w:val="18"/>
        </w:rPr>
      </w:pPr>
      <w:r w:rsidRPr="00E51B26">
        <w:rPr>
          <w:rFonts w:hAnsi="ＭＳ 明朝" w:hint="eastAsia"/>
          <w:sz w:val="18"/>
          <w:szCs w:val="18"/>
        </w:rPr>
        <w:t>発注者と受注者とが協議して発注者が行う。</w:t>
      </w:r>
    </w:p>
    <w:p w14:paraId="11CD5B3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14:paraId="0E31519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15146E1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（設計図書の変更）</w:t>
      </w:r>
    </w:p>
    <w:p w14:paraId="4BD1415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第17条　発注者は、前条第４項に規定する場合のほか、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35C3F17B" w14:textId="77777777" w:rsidR="00B42828" w:rsidRPr="00E51B26" w:rsidRDefault="00B42828">
      <w:pPr>
        <w:widowControl/>
        <w:overflowPunct w:val="0"/>
        <w:autoSpaceDE w:val="0"/>
        <w:autoSpaceDN w:val="0"/>
        <w:jc w:val="left"/>
        <w:textAlignment w:val="center"/>
        <w:rPr>
          <w:rFonts w:hAnsi="ＭＳ 明朝"/>
          <w:sz w:val="18"/>
          <w:szCs w:val="18"/>
        </w:rPr>
      </w:pPr>
    </w:p>
    <w:p w14:paraId="3913DDD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（工事の中止）</w:t>
      </w:r>
    </w:p>
    <w:p w14:paraId="4A3258F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第18条　工事用地等の確保ができない等のため又は暴風、豪雨、洪水、高潮、地震、地すべり、落盤、火災、騒乱、暴動その他の自然的又は人為的な事象（以下「天災等」という。）であって受注者の責め</w:t>
      </w:r>
      <w:r w:rsidRPr="00E51B26">
        <w:rPr>
          <w:rFonts w:hAnsi="ＭＳ 明朝" w:hint="eastAsia"/>
          <w:sz w:val="18"/>
          <w:szCs w:val="18"/>
        </w:rPr>
        <w:lastRenderedPageBreak/>
        <w:t>に帰すことができないものにより工事目的物等に損害を生じ、若しくは工事現場の状態が変動したため、受注者が工事を施工できないと認められるときは、発注者は、工事の中止内容を直ちに工事一時中止通知書（別記様式第６号）により受注者に通知して、工事の全部又は一部の施工を一時中止させなければならない。</w:t>
      </w:r>
    </w:p>
    <w:p w14:paraId="088D0AF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発注者は、前項に規定する場合のほか、必要があると認めるときは、工事の中止内容を工事一時中止通知書により受注者に通知して、工事の全部又は一部の施工を一時中止させることができる。</w:t>
      </w:r>
    </w:p>
    <w:p w14:paraId="25E9DDBA" w14:textId="77777777" w:rsidR="00B42828" w:rsidRPr="00E51B26" w:rsidRDefault="00B42828" w:rsidP="00D47000">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7EBED0F" w14:textId="77777777" w:rsidR="00D47000" w:rsidRPr="00E51B26" w:rsidRDefault="00D47000" w:rsidP="00D47000">
      <w:pPr>
        <w:widowControl/>
        <w:overflowPunct w:val="0"/>
        <w:autoSpaceDE w:val="0"/>
        <w:autoSpaceDN w:val="0"/>
        <w:ind w:left="180" w:hangingChars="100" w:hanging="180"/>
        <w:jc w:val="left"/>
        <w:textAlignment w:val="center"/>
        <w:rPr>
          <w:rFonts w:hAnsi="ＭＳ 明朝"/>
          <w:sz w:val="18"/>
          <w:szCs w:val="18"/>
        </w:rPr>
      </w:pPr>
    </w:p>
    <w:p w14:paraId="50F20CAC" w14:textId="77777777" w:rsidR="00D47000" w:rsidRPr="00E51B26" w:rsidRDefault="00D47000" w:rsidP="00D47000">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（著しく短い工期の禁止）</w:t>
      </w:r>
    </w:p>
    <w:p w14:paraId="70DD1379" w14:textId="77777777" w:rsidR="00D47000" w:rsidRPr="00E51B26" w:rsidRDefault="00D47000" w:rsidP="00D47000">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第18条の２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6C4105DC" w14:textId="77777777" w:rsidR="00D47000" w:rsidRPr="00E51B26" w:rsidRDefault="00D47000" w:rsidP="00D47000">
      <w:pPr>
        <w:widowControl/>
        <w:overflowPunct w:val="0"/>
        <w:autoSpaceDE w:val="0"/>
        <w:autoSpaceDN w:val="0"/>
        <w:ind w:left="180" w:hangingChars="100" w:hanging="180"/>
        <w:jc w:val="left"/>
        <w:textAlignment w:val="center"/>
        <w:rPr>
          <w:rFonts w:hAnsi="ＭＳ 明朝"/>
          <w:sz w:val="18"/>
          <w:szCs w:val="18"/>
        </w:rPr>
      </w:pPr>
    </w:p>
    <w:p w14:paraId="158AC15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（受注者の請求による工期の延長）</w:t>
      </w:r>
    </w:p>
    <w:p w14:paraId="0727AFD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第19条　受注者は、天候の不良、第２条の規定に基づく関連工事の調整への協力その他受注者の責めに帰すことができない事由により工期内に工事を完成することができないときは、その理由を明示した工期延長承認申請書（別記様式第７号）により、発注者に工期の延長変更を請求することができる。</w:t>
      </w:r>
    </w:p>
    <w:p w14:paraId="1890F23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0BA9FE08" w14:textId="77777777" w:rsidR="00B42828" w:rsidRPr="00E51B26" w:rsidRDefault="00B42828">
      <w:pPr>
        <w:widowControl/>
        <w:overflowPunct w:val="0"/>
        <w:autoSpaceDE w:val="0"/>
        <w:autoSpaceDN w:val="0"/>
        <w:jc w:val="left"/>
        <w:textAlignment w:val="center"/>
        <w:rPr>
          <w:rFonts w:hAnsi="ＭＳ 明朝"/>
          <w:sz w:val="18"/>
          <w:szCs w:val="18"/>
        </w:rPr>
      </w:pPr>
    </w:p>
    <w:p w14:paraId="138333A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（発注者の請求による工期の短縮等）</w:t>
      </w:r>
    </w:p>
    <w:p w14:paraId="2B6150B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第20条　発注者は、特別の理由により工期を短縮する必要があるときは、工期の短縮変更を受注者に請求することができる。</w:t>
      </w:r>
    </w:p>
    <w:p w14:paraId="4F62DF36" w14:textId="77777777" w:rsidR="00B42828" w:rsidRPr="00E51B26" w:rsidRDefault="003D1A62">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w:t>
      </w:r>
      <w:r w:rsidR="00B42828" w:rsidRPr="00E51B26">
        <w:rPr>
          <w:rFonts w:hAnsi="ＭＳ 明朝" w:hint="eastAsia"/>
          <w:sz w:val="18"/>
          <w:szCs w:val="18"/>
        </w:rPr>
        <w:t xml:space="preserve">　発注者は、</w:t>
      </w:r>
      <w:r w:rsidR="00D47000" w:rsidRPr="00E51B26">
        <w:rPr>
          <w:rFonts w:hAnsi="ＭＳ 明朝" w:hint="eastAsia"/>
          <w:sz w:val="18"/>
          <w:szCs w:val="18"/>
        </w:rPr>
        <w:t>前項</w:t>
      </w:r>
      <w:r w:rsidR="00B42828" w:rsidRPr="00E51B26">
        <w:rPr>
          <w:rFonts w:hAnsi="ＭＳ 明朝" w:hint="eastAsia"/>
          <w:sz w:val="18"/>
          <w:szCs w:val="18"/>
        </w:rPr>
        <w:t>の場合において、必要があると認められるときは請負代金額を変更し、又は受注者に損害を及ぼしたときは必要な費用を負担しなければならない。</w:t>
      </w:r>
    </w:p>
    <w:p w14:paraId="1F1A0D2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4578938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（工期の変更方法）</w:t>
      </w:r>
    </w:p>
    <w:p w14:paraId="3DBF5DA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第21条　工期の変更については、発注者と受注者とが協議して定める。ただし、協議開始の日から14日以内に協議が整わない場合には、発注者が定め、受注者に通知する。</w:t>
      </w:r>
    </w:p>
    <w:p w14:paraId="7178CCC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協議開始の日については、発注者が受注者の意見を聴いて定め、受注者に通知するものとする。ただし、発注者が工期の変更事由が生じた日（第19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425594F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841708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（請負代金額の変更方法等）</w:t>
      </w:r>
    </w:p>
    <w:p w14:paraId="31868A8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第22条　請負代金額の変更については、発注者と受注者とが協議して定める。ただし、協議開始の日から14日以内に協議が整わない場合には、発注者が定め、受注者に通知する。</w:t>
      </w:r>
    </w:p>
    <w:p w14:paraId="117CA88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協議開始の日については、発注者が受注者の意見を聴いて定め、受注者に通知するものとする。ただし、請負代金額の変更事由が生じた日から７日以内に協議開始の日を通知しない場合には、受注者は、協議開始の日を定め、発注者に通知することができる。</w:t>
      </w:r>
    </w:p>
    <w:p w14:paraId="7659C37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この契約書の規定により、受注者が増加費用を必要とした場合又は損害を受けた場合に発注者が負担する必要な費用の額については、発注者と受注者とが協議して定める。</w:t>
      </w:r>
    </w:p>
    <w:p w14:paraId="6CAD960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A629CD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（賃金又は物価の変動に基づく請負代金額の変更）</w:t>
      </w:r>
    </w:p>
    <w:p w14:paraId="14277A1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第23条　発注者又は受注者は、工期内で請負契約締結の日から12箇月を経過した後に日本国内における賃金水準又は物価水準の変動により請負代金額が不適当となったと認めたときは、相手方に対して請負代金額の変更を請求することができる。</w:t>
      </w:r>
    </w:p>
    <w:p w14:paraId="498273C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又は受注者は、前項の規定による請求があったときは、変動前残工事代金額（請負代金額から当該請求時の出来形部分に相応する請負代金額を控除した額をいう。以下この条において同じ。）と変動後残工事代金額（変動後の賃金又は物価を基礎と</w:t>
      </w:r>
      <w:r w:rsidRPr="00E51B26">
        <w:rPr>
          <w:rFonts w:hAnsi="ＭＳ 明朝" w:hint="eastAsia"/>
          <w:sz w:val="18"/>
          <w:szCs w:val="18"/>
        </w:rPr>
        <w:lastRenderedPageBreak/>
        <w:t>して算出した変動前残工事代金額に相応する額をいう。以下この条において同じ。）との差額のうち変動前残工事代金額の1000分の15を超える額につき、請負代金額の変更に応じなければならない。</w:t>
      </w:r>
    </w:p>
    <w:p w14:paraId="2C9F98F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変動前残工事代金額及び変動後残工事代金額は、請求のあった日を基準とし、物価指数等に基づき発注者と受注者とが協議して定める。ただし、協議開始の日から14日以内に協議が整わない場合にあっては、発注者が定め、受注者に通知する。</w:t>
      </w:r>
    </w:p>
    <w:p w14:paraId="01BB29A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第１項の規定による請求は、この条の規定により請負代金額の変更を行った後再度行うことができる。この場合においては、同項中「請負契約締結の日」とあるのは、「直前のこの条に基づく請負代金額変更の基準とした日」と読み替えて同項の規定を適用するものとする。</w:t>
      </w:r>
    </w:p>
    <w:p w14:paraId="04388AF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0837BCD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5D533FE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７　前２項の場合において、請負代金額の変更額については、発注者と受注者とが協議して定める。ただし、協議開始の日から14日以内に協議が整わない場合にあっては、発注者が定め、受注者に通知する。</w:t>
      </w:r>
    </w:p>
    <w:p w14:paraId="5DC8903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725253F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B6D1D5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（契約変更書）</w:t>
      </w:r>
    </w:p>
    <w:p w14:paraId="040AE24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第24条　発注者は、設計図書、工期若しくは請負代金額又は建設工事に係る資材の再資源化等に関する法律（平成12年法律第104号）第13条第１項に規定する事項に該当するものを変更する必要があるときは、契約変更書（別記様式第８号）により行うものとする。</w:t>
      </w:r>
    </w:p>
    <w:p w14:paraId="3097919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41B81E0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（臨機の措置）</w:t>
      </w:r>
    </w:p>
    <w:p w14:paraId="4F63B3E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第25条　受注者は、災害防止等のため必要があると認めるときは、臨機の措置をとらなければならない。この場合において、必要があると認めるときは、受注者はあらかじめ監督職員の意見をきかなければならない。ただし、緊急やむを得ない事情があるときは、この限りでない。</w:t>
      </w:r>
    </w:p>
    <w:p w14:paraId="3EFA615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前項の場合においては、受注者は、そのとった措置の内容を直ちに監督職員に通知しなければならない。</w:t>
      </w:r>
    </w:p>
    <w:p w14:paraId="2675231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監督職員は、災害防止その他工事の施工上特に必要があると認めるときは、受注者に対して臨機の措置をとることを請求することができる。</w:t>
      </w:r>
    </w:p>
    <w:p w14:paraId="76CF228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が第１項又は前項の規定により臨機の措置をとった場合において、当該措置に要した費用のうち、受注者が請負代金額の範囲内において負担することが適当でないと認められる部分については、発注者が負担する。</w:t>
      </w:r>
    </w:p>
    <w:p w14:paraId="036DAA8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2134E4E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（一般的損害）</w:t>
      </w:r>
    </w:p>
    <w:p w14:paraId="053F1BB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第26条　工事目的物の引渡し前に、工事目的物又は工事材料について生じた損害その他工事の施工に関して生じた損害（次条第１項若しくは第２項又は第28条第１項に規定する損害を除く。）については、受注者がその費用を負担する。ただし、その損害（</w:t>
      </w:r>
      <w:r w:rsidR="007D2782" w:rsidRPr="00E51B26">
        <w:rPr>
          <w:rFonts w:hAnsi="ＭＳ 明朝" w:hint="eastAsia"/>
          <w:sz w:val="18"/>
          <w:szCs w:val="18"/>
        </w:rPr>
        <w:t>第46条</w:t>
      </w:r>
      <w:r w:rsidRPr="00E51B26">
        <w:rPr>
          <w:rFonts w:hAnsi="ＭＳ 明朝" w:hint="eastAsia"/>
          <w:sz w:val="18"/>
          <w:szCs w:val="18"/>
        </w:rPr>
        <w:t>第１項の規定により付された保険等によりてん補された部分を除く。）のうち発注者の責めに帰すべき事由により生じたものについては、発注者が負担する。</w:t>
      </w:r>
    </w:p>
    <w:p w14:paraId="6115DC4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1EB018C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（第三者に及ぼした損害）</w:t>
      </w:r>
    </w:p>
    <w:p w14:paraId="64B3A91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第27条　工事の施工に伴い第三者に損害を及ぼしたときは、受注者がその損害（</w:t>
      </w:r>
      <w:r w:rsidR="007D2782" w:rsidRPr="00E51B26">
        <w:rPr>
          <w:rFonts w:hAnsi="ＭＳ 明朝" w:hint="eastAsia"/>
          <w:sz w:val="18"/>
          <w:szCs w:val="18"/>
        </w:rPr>
        <w:t>第46条</w:t>
      </w:r>
      <w:r w:rsidRPr="00E51B26">
        <w:rPr>
          <w:rFonts w:hAnsi="ＭＳ 明朝" w:hint="eastAsia"/>
          <w:sz w:val="18"/>
          <w:szCs w:val="18"/>
        </w:rPr>
        <w:t>第１項の規定により付された保険等によりてん補された部分を除く。以下この条において同じ。）を賠償しなければならない。ただし、その損害のうち発注者の責めに帰すべき事由により生じたものについては、発注者が負担する。</w:t>
      </w:r>
    </w:p>
    <w:p w14:paraId="5B69C70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規定にかかわらず、工事の施工に伴い通常避けることができない騒音、振動、地盤沈下、地下水の断絶等の理由により第三者に損害を及ぼしたときは、発注者がその損害を賠償しなければならない。ただし、その損害のうち工事の施工につき受注者が善良な管理者の注意義務を怠ったことにより生じたものについては、受注者が負担する。</w:t>
      </w:r>
    </w:p>
    <w:p w14:paraId="0405D0F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lastRenderedPageBreak/>
        <w:t>３　前２項の場合その他工事の施工について第三者との間に紛争を生じた場合においては、発注者及び受注者は協力してその処理解決に当たるものとする。</w:t>
      </w:r>
    </w:p>
    <w:p w14:paraId="6E2EFAC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1B58B7E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（不可抗力による損害）</w:t>
      </w:r>
    </w:p>
    <w:p w14:paraId="3595127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第28条　工事目的物の引渡し前に、天災等（設計図書で基準を定めたものにあっては、当該基準を超えるものに限る。）</w:t>
      </w:r>
      <w:r w:rsidR="00410AE8" w:rsidRPr="00E51B26">
        <w:rPr>
          <w:rFonts w:hAnsi="ＭＳ 明朝" w:hint="eastAsia"/>
          <w:sz w:val="18"/>
          <w:szCs w:val="18"/>
        </w:rPr>
        <w:t>であって</w:t>
      </w:r>
      <w:r w:rsidRPr="00E51B26">
        <w:rPr>
          <w:rFonts w:hAnsi="ＭＳ 明朝" w:hint="eastAsia"/>
          <w:sz w:val="18"/>
          <w:szCs w:val="18"/>
        </w:rPr>
        <w:t>発注者と受注者のいずれの責めにも帰すことができないもの（以下この条において「不可抗力」という。）により、工事目的物、仮設物又は工事現場に搬入済みの工事材料若しくは建設機械器具</w:t>
      </w:r>
      <w:r w:rsidR="00303363" w:rsidRPr="00E51B26">
        <w:rPr>
          <w:rFonts w:hAnsi="ＭＳ 明朝" w:hint="eastAsia"/>
          <w:sz w:val="18"/>
          <w:szCs w:val="18"/>
        </w:rPr>
        <w:t>（以下この条において「工事目的物等」という。）</w:t>
      </w:r>
      <w:r w:rsidRPr="00E51B26">
        <w:rPr>
          <w:rFonts w:hAnsi="ＭＳ 明朝" w:hint="eastAsia"/>
          <w:sz w:val="18"/>
          <w:szCs w:val="18"/>
        </w:rPr>
        <w:t>に損害が生じたときは、受注者は、その事実の発生後直ちにその状況を発注者に通知しなければならない。</w:t>
      </w:r>
    </w:p>
    <w:p w14:paraId="32F2DD8A"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発注者は、前項の通知を受けたときは、直ちに調査を行い、同項の損害（受注者が善良な管理者の注意義務を怠ったことに基づくもの及び</w:t>
      </w:r>
      <w:r w:rsidR="00CA20E9" w:rsidRPr="00E51B26">
        <w:rPr>
          <w:rFonts w:hAnsi="ＭＳ 明朝" w:hint="eastAsia"/>
          <w:sz w:val="18"/>
          <w:szCs w:val="18"/>
        </w:rPr>
        <w:t>第46条</w:t>
      </w:r>
      <w:r w:rsidRPr="00E51B26">
        <w:rPr>
          <w:rFonts w:hAnsi="ＭＳ 明朝" w:hint="eastAsia"/>
          <w:sz w:val="18"/>
          <w:szCs w:val="18"/>
        </w:rPr>
        <w:t>第１項の規定により付された保険等によりてん補された部分を除く。以下この条において「損害」という。）の状況を確認し、その結果を受注者に通知しなければならない。</w:t>
      </w:r>
    </w:p>
    <w:p w14:paraId="2A29BD5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受注者は、前項の規定により損害の状況が確認されたときは、損害による費用の負担を発注者に請求することができる。</w:t>
      </w:r>
    </w:p>
    <w:p w14:paraId="1E51940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発注者は、前項の規定により受注者から損害による費用の負担の請求があったときは、当該損害の額（</w:t>
      </w:r>
      <w:r w:rsidR="00303363" w:rsidRPr="00E51B26">
        <w:rPr>
          <w:rFonts w:hAnsi="ＭＳ 明朝" w:hint="eastAsia"/>
          <w:sz w:val="18"/>
          <w:szCs w:val="18"/>
        </w:rPr>
        <w:t>工事目的物等</w:t>
      </w:r>
      <w:r w:rsidRPr="00E51B26">
        <w:rPr>
          <w:rFonts w:hAnsi="ＭＳ 明朝" w:hint="eastAsia"/>
          <w:sz w:val="18"/>
          <w:szCs w:val="18"/>
        </w:rPr>
        <w:t>であって第11条第２項、第12条第１項若しくは第２項の規定による確認することができるものに係る</w:t>
      </w:r>
      <w:r w:rsidR="00303363" w:rsidRPr="00E51B26">
        <w:rPr>
          <w:rFonts w:hAnsi="ＭＳ 明朝" w:hint="eastAsia"/>
          <w:sz w:val="18"/>
          <w:szCs w:val="18"/>
        </w:rPr>
        <w:t>損害の額</w:t>
      </w:r>
      <w:r w:rsidRPr="00E51B26">
        <w:rPr>
          <w:rFonts w:hAnsi="ＭＳ 明朝" w:hint="eastAsia"/>
          <w:sz w:val="18"/>
          <w:szCs w:val="18"/>
        </w:rPr>
        <w:t>に限る。）及び当該損害の取片付けに要する費用の額の合計額（</w:t>
      </w:r>
      <w:r w:rsidR="00303363" w:rsidRPr="00E51B26">
        <w:rPr>
          <w:rFonts w:hAnsi="ＭＳ 明朝" w:hint="eastAsia"/>
          <w:sz w:val="18"/>
          <w:szCs w:val="18"/>
        </w:rPr>
        <w:t>以下この条において</w:t>
      </w:r>
      <w:r w:rsidRPr="00E51B26">
        <w:rPr>
          <w:rFonts w:hAnsi="ＭＳ 明朝" w:hint="eastAsia"/>
          <w:sz w:val="18"/>
          <w:szCs w:val="18"/>
        </w:rPr>
        <w:t>「損害合計額」という。）のうち請負代金額の100分の１を超える額を負担しなければならない。</w:t>
      </w:r>
      <w:r w:rsidR="00303363" w:rsidRPr="00E51B26">
        <w:rPr>
          <w:rFonts w:hAnsi="ＭＳ 明朝" w:hint="eastAsia"/>
          <w:sz w:val="18"/>
          <w:szCs w:val="18"/>
        </w:rPr>
        <w:t>ただし、災害応急対策又は災害復旧に関する工事における損害について</w:t>
      </w:r>
      <w:r w:rsidR="008C2ECC" w:rsidRPr="00E51B26">
        <w:rPr>
          <w:rFonts w:hAnsi="ＭＳ 明朝" w:hint="eastAsia"/>
          <w:sz w:val="18"/>
          <w:szCs w:val="18"/>
        </w:rPr>
        <w:t>は、発注者が損害合計額を負担するものとする。</w:t>
      </w:r>
    </w:p>
    <w:p w14:paraId="3AA8160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 xml:space="preserve">５　</w:t>
      </w:r>
      <w:r w:rsidR="008C2ECC" w:rsidRPr="00E51B26">
        <w:rPr>
          <w:rFonts w:hAnsi="ＭＳ 明朝" w:hint="eastAsia"/>
          <w:sz w:val="18"/>
          <w:szCs w:val="18"/>
        </w:rPr>
        <w:t>損害の額</w:t>
      </w:r>
      <w:r w:rsidRPr="00E51B26">
        <w:rPr>
          <w:rFonts w:hAnsi="ＭＳ 明朝" w:hint="eastAsia"/>
          <w:sz w:val="18"/>
          <w:szCs w:val="18"/>
        </w:rPr>
        <w:t>は、次の各号に掲げる損害につき、それぞれ当該各号に定めるところにより、算定する。</w:t>
      </w:r>
    </w:p>
    <w:p w14:paraId="5D61C356"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工事目的物に関する損害</w:t>
      </w:r>
    </w:p>
    <w:p w14:paraId="0A8FAE4F" w14:textId="77777777" w:rsidR="00B42828" w:rsidRPr="00E51B26" w:rsidRDefault="00B42828">
      <w:pPr>
        <w:widowControl/>
        <w:overflowPunct w:val="0"/>
        <w:autoSpaceDE w:val="0"/>
        <w:autoSpaceDN w:val="0"/>
        <w:ind w:leftChars="165" w:left="363"/>
        <w:jc w:val="left"/>
        <w:textAlignment w:val="center"/>
        <w:rPr>
          <w:rFonts w:hAnsi="ＭＳ 明朝"/>
          <w:sz w:val="18"/>
          <w:szCs w:val="18"/>
        </w:rPr>
      </w:pPr>
      <w:r w:rsidRPr="00E51B26">
        <w:rPr>
          <w:rFonts w:hAnsi="ＭＳ 明朝" w:hint="eastAsia"/>
          <w:sz w:val="18"/>
          <w:szCs w:val="18"/>
        </w:rPr>
        <w:t xml:space="preserve">　損害を受けた工事目的物に相応する請負代金額とし、残存価値がある場合にはその評価額を差し引いた額とする。</w:t>
      </w:r>
    </w:p>
    <w:p w14:paraId="451ECE09"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工事材料で通常妥当と認められるものに関する損害</w:t>
      </w:r>
    </w:p>
    <w:p w14:paraId="49D31818" w14:textId="77777777" w:rsidR="00B42828" w:rsidRPr="00E51B26" w:rsidRDefault="00B42828">
      <w:pPr>
        <w:widowControl/>
        <w:overflowPunct w:val="0"/>
        <w:autoSpaceDE w:val="0"/>
        <w:autoSpaceDN w:val="0"/>
        <w:ind w:leftChars="165" w:left="363"/>
        <w:jc w:val="left"/>
        <w:textAlignment w:val="center"/>
        <w:rPr>
          <w:rFonts w:hAnsi="ＭＳ 明朝"/>
          <w:sz w:val="18"/>
          <w:szCs w:val="18"/>
        </w:rPr>
      </w:pPr>
      <w:r w:rsidRPr="00E51B26">
        <w:rPr>
          <w:rFonts w:hAnsi="ＭＳ 明朝" w:hint="eastAsia"/>
          <w:sz w:val="18"/>
          <w:szCs w:val="18"/>
        </w:rPr>
        <w:t xml:space="preserve">　損害を受けた工事材料で通常妥当と認められるものに相応する請負代金額とし、残存価値がある場合にはその評価額を差し引いた額とする。</w:t>
      </w:r>
    </w:p>
    <w:p w14:paraId="42502EFB"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工事仮設物又は建設機械器具で通常妥当と認められるものに関する損害</w:t>
      </w:r>
    </w:p>
    <w:p w14:paraId="192719FE" w14:textId="77777777" w:rsidR="00B42828" w:rsidRPr="00E51B26" w:rsidRDefault="00B42828">
      <w:pPr>
        <w:widowControl/>
        <w:overflowPunct w:val="0"/>
        <w:autoSpaceDE w:val="0"/>
        <w:autoSpaceDN w:val="0"/>
        <w:ind w:leftChars="165" w:left="363"/>
        <w:jc w:val="left"/>
        <w:textAlignment w:val="center"/>
        <w:rPr>
          <w:rFonts w:hAnsi="ＭＳ 明朝"/>
          <w:sz w:val="18"/>
          <w:szCs w:val="18"/>
        </w:rPr>
      </w:pPr>
      <w:r w:rsidRPr="00E51B26">
        <w:rPr>
          <w:rFonts w:hAnsi="ＭＳ 明朝" w:hint="eastAsia"/>
          <w:sz w:val="18"/>
          <w:szCs w:val="18"/>
        </w:rPr>
        <w:t xml:space="preserve">　損害を受けた工事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 </w:t>
      </w:r>
    </w:p>
    <w:p w14:paraId="0C1CF1B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数次にわたる不可抗力により</w:t>
      </w:r>
      <w:r w:rsidR="008C2ECC" w:rsidRPr="00E51B26">
        <w:rPr>
          <w:rFonts w:hAnsi="ＭＳ 明朝" w:hint="eastAsia"/>
          <w:sz w:val="18"/>
          <w:szCs w:val="18"/>
        </w:rPr>
        <w:t>損害合計額</w:t>
      </w:r>
      <w:r w:rsidRPr="00E51B26">
        <w:rPr>
          <w:rFonts w:hAnsi="ＭＳ 明朝" w:hint="eastAsia"/>
          <w:sz w:val="18"/>
          <w:szCs w:val="18"/>
        </w:rPr>
        <w:t>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すでに負担した額を差し引いた額」</w:t>
      </w:r>
      <w:r w:rsidR="008C2ECC" w:rsidRPr="00E51B26">
        <w:rPr>
          <w:rFonts w:hAnsi="ＭＳ 明朝" w:hint="eastAsia"/>
          <w:sz w:val="18"/>
          <w:szCs w:val="18"/>
        </w:rPr>
        <w:t>と、</w:t>
      </w:r>
      <w:r w:rsidR="00C11473" w:rsidRPr="00E51B26">
        <w:rPr>
          <w:rFonts w:hAnsi="ＭＳ 明朝" w:hint="eastAsia"/>
          <w:sz w:val="18"/>
          <w:szCs w:val="18"/>
        </w:rPr>
        <w:t>同項ただし書中</w:t>
      </w:r>
      <w:r w:rsidR="008F2645" w:rsidRPr="00E51B26">
        <w:rPr>
          <w:rFonts w:hAnsi="ＭＳ 明朝" w:hint="eastAsia"/>
          <w:sz w:val="18"/>
          <w:szCs w:val="18"/>
        </w:rPr>
        <w:t>「損害合計額」とあるのは「損害合計額からすでに負担した額を差し引いた額</w:t>
      </w:r>
      <w:r w:rsidR="008C2ECC" w:rsidRPr="00E51B26">
        <w:rPr>
          <w:rFonts w:hAnsi="ＭＳ 明朝" w:hint="eastAsia"/>
          <w:sz w:val="18"/>
          <w:szCs w:val="18"/>
        </w:rPr>
        <w:t>」と読み替えて</w:t>
      </w:r>
      <w:r w:rsidR="00C11473" w:rsidRPr="00E51B26">
        <w:rPr>
          <w:rFonts w:hAnsi="ＭＳ 明朝" w:hint="eastAsia"/>
          <w:sz w:val="18"/>
          <w:szCs w:val="18"/>
        </w:rPr>
        <w:t>これら</w:t>
      </w:r>
      <w:r w:rsidRPr="00E51B26">
        <w:rPr>
          <w:rFonts w:hAnsi="ＭＳ 明朝" w:hint="eastAsia"/>
          <w:sz w:val="18"/>
          <w:szCs w:val="18"/>
        </w:rPr>
        <w:t>同項の規定を適用する。</w:t>
      </w:r>
    </w:p>
    <w:p w14:paraId="4D71445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0D58393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（請負代金額の変更に代える設計図書の変更）</w:t>
      </w:r>
    </w:p>
    <w:p w14:paraId="0C97CAE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第29条　発注者は、第７条、第13条、第15条から第18条まで、第20条、第23条、第25条、第26条、第28条又は第32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は、発注者が定め、受注者に通知する。</w:t>
      </w:r>
    </w:p>
    <w:p w14:paraId="364EA95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協議開始の日については、発注者が受注者の意見を聴いて定め、受注者に通知しなければならない。ただし、発注者が同項の請負代金額を増額すべき事由又は費用を負担すべき事由が生じた日から７日以内に協議開始の日を通知しない場合は、受注者は、協議開始の日を定め、発注者に通知することができる。</w:t>
      </w:r>
    </w:p>
    <w:p w14:paraId="02C2A69A"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007E266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（検査及び引渡し）</w:t>
      </w:r>
    </w:p>
    <w:p w14:paraId="0295248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lastRenderedPageBreak/>
        <w:t>第30条　受注者は、工事が完成したときは、完成通知書（別記様式第９号）により発注者に通知しなければならない。</w:t>
      </w:r>
    </w:p>
    <w:p w14:paraId="2EA816DA"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又は発注者が検査を行う者として定めた職員（以下「検査員」という。）は、前項の規定による通知を受けたときは、通知を受けた日から14日以内に受注者の立会いの上、設計図書に定めるところにより、工事の完成を確認するための検査を完了し、当該検査の結果を受注者に通知しなければならない。この場合において、発注者又は検査員は、必要があると認められるときは、その理由を受注者に通知して、工事目的物を最小限度破壊して検査することができる。</w:t>
      </w:r>
    </w:p>
    <w:p w14:paraId="0181638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前項の場合において、検査又は復旧に直接要する費用は、受注者の負担とする。</w:t>
      </w:r>
    </w:p>
    <w:p w14:paraId="5BD4D74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発注者は、第２項の検査によって工事の完成を確認した後、受注者が工事目的物引渡書（別記様式第10号）により引渡しを申し出たときは、直ちに当該工事目的物の引渡しを受けなければならない。</w:t>
      </w:r>
    </w:p>
    <w:p w14:paraId="0F537FB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発注者は、受注者が前項の申出を行わないときは、当該工事目的物の引渡しを請負代金の支払の完了と同時に行うことを請求することができる。この場合において、受注者は、当該請求に直ちに応じなければならない。</w:t>
      </w:r>
    </w:p>
    <w:p w14:paraId="1157970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受注者は、工事が第２項の検査に合格しないときは、直ちに修補して発注者の検査を受けなければならない。この場合においては、修補の完了を工事の完成とみなして</w:t>
      </w:r>
      <w:r w:rsidR="003D1A62" w:rsidRPr="00E51B26">
        <w:rPr>
          <w:rFonts w:hAnsi="ＭＳ 明朝" w:hint="eastAsia"/>
          <w:sz w:val="18"/>
          <w:szCs w:val="18"/>
        </w:rPr>
        <w:t>前各項</w:t>
      </w:r>
      <w:r w:rsidRPr="00E51B26">
        <w:rPr>
          <w:rFonts w:hAnsi="ＭＳ 明朝" w:hint="eastAsia"/>
          <w:sz w:val="18"/>
          <w:szCs w:val="18"/>
        </w:rPr>
        <w:t>の規定を適用する。</w:t>
      </w:r>
    </w:p>
    <w:p w14:paraId="6849B19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E2E198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（請負代金の支払）</w:t>
      </w:r>
    </w:p>
    <w:p w14:paraId="799775E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第31条　受注者は、前条第２項（同条第６項後段の規定により適用される場合を含む。第３項において同じ。）の検査に合格したときは、請負代金の支払を請求することができる。</w:t>
      </w:r>
    </w:p>
    <w:p w14:paraId="429277E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発注者は、前項の規定による請求があったときは、その日から起算して40日以内に請負代金を支払わなければならない。</w:t>
      </w:r>
    </w:p>
    <w:p w14:paraId="080DDAA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68A832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AD5348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（部分使用）</w:t>
      </w:r>
    </w:p>
    <w:p w14:paraId="404CC09C"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第32条　発注者は、第30条第４項又は第５項の規定による引渡し前においても、工事目的物の全部又は一部を受注者の承諾を得て使用することができる。</w:t>
      </w:r>
    </w:p>
    <w:p w14:paraId="5B8608E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前項の場合において、発注者は、その使用部分を善良な管理者の注意をもって使用しなければならない。</w:t>
      </w:r>
    </w:p>
    <w:p w14:paraId="40102C6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発注者は、第１項の規定により工事目的物の全部又は一部を使用したことによって受注者に損害を及ぼしたときは、必要な費用を負担しなければならない。</w:t>
      </w:r>
    </w:p>
    <w:p w14:paraId="47855FB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2B69F1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（第三者による代理受領）</w:t>
      </w:r>
    </w:p>
    <w:p w14:paraId="13020F7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第33条　受注者は、発注者の承諾を得て請負代金の全部又は一部の受領につき、第三者を代理人とすることができる。</w:t>
      </w:r>
    </w:p>
    <w:p w14:paraId="5119425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の規定に基づく支払をしなければならない。</w:t>
      </w:r>
    </w:p>
    <w:p w14:paraId="51120CB2" w14:textId="77777777" w:rsidR="00B42828" w:rsidRPr="00E51B26" w:rsidRDefault="00B42828">
      <w:pPr>
        <w:widowControl/>
        <w:overflowPunct w:val="0"/>
        <w:autoSpaceDE w:val="0"/>
        <w:autoSpaceDN w:val="0"/>
        <w:jc w:val="left"/>
        <w:textAlignment w:val="center"/>
        <w:rPr>
          <w:rFonts w:hAnsi="ＭＳ 明朝"/>
          <w:sz w:val="18"/>
          <w:szCs w:val="18"/>
        </w:rPr>
      </w:pPr>
    </w:p>
    <w:p w14:paraId="3C7DD863" w14:textId="77777777" w:rsidR="00B42828" w:rsidRPr="00E51B26" w:rsidRDefault="00CA20E9" w:rsidP="00E76292">
      <w:pPr>
        <w:widowControl/>
        <w:overflowPunct w:val="0"/>
        <w:autoSpaceDE w:val="0"/>
        <w:autoSpaceDN w:val="0"/>
        <w:snapToGrid w:val="0"/>
        <w:spacing w:line="340" w:lineRule="exact"/>
        <w:ind w:left="180" w:hangingChars="100" w:hanging="180"/>
        <w:jc w:val="left"/>
        <w:textAlignment w:val="center"/>
        <w:rPr>
          <w:rFonts w:hAnsi="ＭＳ 明朝"/>
          <w:strike/>
          <w:sz w:val="18"/>
          <w:szCs w:val="18"/>
        </w:rPr>
      </w:pPr>
      <w:r w:rsidRPr="00E51B26">
        <w:rPr>
          <w:rFonts w:hAnsi="ＭＳ 明朝" w:hint="eastAsia"/>
          <w:sz w:val="18"/>
          <w:szCs w:val="18"/>
        </w:rPr>
        <w:t>（契約不適合責任）</w:t>
      </w:r>
    </w:p>
    <w:p w14:paraId="42E331FF" w14:textId="77777777" w:rsidR="00B42828" w:rsidRPr="00E51B26" w:rsidRDefault="00B42828" w:rsidP="00E76292">
      <w:pPr>
        <w:widowControl/>
        <w:overflowPunct w:val="0"/>
        <w:autoSpaceDE w:val="0"/>
        <w:autoSpaceDN w:val="0"/>
        <w:snapToGrid w:val="0"/>
        <w:spacing w:line="340" w:lineRule="exact"/>
        <w:ind w:left="180" w:hangingChars="100" w:hanging="180"/>
        <w:jc w:val="left"/>
        <w:textAlignment w:val="center"/>
        <w:rPr>
          <w:rFonts w:hAnsi="ＭＳ 明朝"/>
          <w:sz w:val="18"/>
          <w:szCs w:val="18"/>
        </w:rPr>
      </w:pPr>
      <w:r w:rsidRPr="00E51B26">
        <w:rPr>
          <w:rFonts w:hAnsi="ＭＳ 明朝" w:hint="eastAsia"/>
          <w:sz w:val="18"/>
          <w:szCs w:val="18"/>
        </w:rPr>
        <w:t>第34条　発注者は、</w:t>
      </w:r>
      <w:r w:rsidR="00CA20E9" w:rsidRPr="00E51B26">
        <w:rPr>
          <w:rFonts w:hAnsi="ＭＳ 明朝" w:hint="eastAsia"/>
          <w:sz w:val="18"/>
          <w:szCs w:val="18"/>
        </w:rPr>
        <w:t>引き渡された</w:t>
      </w:r>
      <w:r w:rsidRPr="00E51B26">
        <w:rPr>
          <w:rFonts w:hAnsi="ＭＳ 明朝" w:hint="eastAsia"/>
          <w:sz w:val="18"/>
          <w:szCs w:val="18"/>
        </w:rPr>
        <w:t>工事目的物が</w:t>
      </w:r>
      <w:r w:rsidR="003F50D7" w:rsidRPr="00E51B26">
        <w:rPr>
          <w:rFonts w:hAnsi="ＭＳ 明朝" w:hint="eastAsia"/>
          <w:sz w:val="18"/>
          <w:szCs w:val="18"/>
        </w:rPr>
        <w:t>種類又は品質に関して契約の内容に適合しないもの（以下「契約不適合」という。）で</w:t>
      </w:r>
      <w:r w:rsidRPr="00E51B26">
        <w:rPr>
          <w:rFonts w:hAnsi="ＭＳ 明朝" w:hint="eastAsia"/>
          <w:sz w:val="18"/>
          <w:szCs w:val="18"/>
        </w:rPr>
        <w:t>あるときは、受注者に対し</w:t>
      </w:r>
      <w:r w:rsidR="003F50D7" w:rsidRPr="00E51B26">
        <w:rPr>
          <w:rFonts w:hAnsi="ＭＳ 明朝" w:hint="eastAsia"/>
          <w:sz w:val="18"/>
          <w:szCs w:val="18"/>
        </w:rPr>
        <w:t>、目的物の補修又は代替物の引渡しによる履行の追完</w:t>
      </w:r>
      <w:r w:rsidRPr="00E51B26">
        <w:rPr>
          <w:rFonts w:hAnsi="ＭＳ 明朝" w:hint="eastAsia"/>
          <w:sz w:val="18"/>
          <w:szCs w:val="18"/>
        </w:rPr>
        <w:t>を請求することができる。ただし、</w:t>
      </w:r>
      <w:r w:rsidR="003236A4" w:rsidRPr="00E51B26">
        <w:rPr>
          <w:rFonts w:hAnsi="ＭＳ 明朝" w:hint="eastAsia"/>
          <w:sz w:val="18"/>
          <w:szCs w:val="18"/>
        </w:rPr>
        <w:t>その履行の追完</w:t>
      </w:r>
      <w:r w:rsidRPr="00E51B26">
        <w:rPr>
          <w:rFonts w:hAnsi="ＭＳ 明朝" w:hint="eastAsia"/>
          <w:sz w:val="18"/>
          <w:szCs w:val="18"/>
        </w:rPr>
        <w:t>に過分の費用を要するときは、</w:t>
      </w:r>
      <w:r w:rsidR="00E4540E" w:rsidRPr="00E51B26">
        <w:rPr>
          <w:rFonts w:hAnsi="ＭＳ 明朝" w:hint="eastAsia"/>
          <w:sz w:val="18"/>
          <w:szCs w:val="18"/>
        </w:rPr>
        <w:t>発注者は</w:t>
      </w:r>
      <w:r w:rsidR="003236A4" w:rsidRPr="00E51B26">
        <w:rPr>
          <w:rFonts w:hAnsi="ＭＳ 明朝" w:hint="eastAsia"/>
          <w:sz w:val="18"/>
          <w:szCs w:val="18"/>
        </w:rPr>
        <w:t>履行の追完</w:t>
      </w:r>
      <w:r w:rsidRPr="00E51B26">
        <w:rPr>
          <w:rFonts w:hAnsi="ＭＳ 明朝" w:hint="eastAsia"/>
          <w:sz w:val="18"/>
          <w:szCs w:val="18"/>
        </w:rPr>
        <w:t>を請求することができない。</w:t>
      </w:r>
    </w:p>
    <w:p w14:paraId="2101C9EC" w14:textId="77777777" w:rsidR="003236A4" w:rsidRPr="00E51B26" w:rsidRDefault="003236A4" w:rsidP="003236A4">
      <w:pPr>
        <w:widowControl/>
        <w:overflowPunct w:val="0"/>
        <w:autoSpaceDE w:val="0"/>
        <w:autoSpaceDN w:val="0"/>
        <w:spacing w:line="300" w:lineRule="exact"/>
        <w:ind w:left="180" w:hangingChars="100" w:hanging="180"/>
        <w:jc w:val="left"/>
        <w:textAlignment w:val="center"/>
        <w:rPr>
          <w:rFonts w:hAnsi="ＭＳ 明朝"/>
          <w:sz w:val="18"/>
          <w:szCs w:val="18"/>
        </w:rPr>
      </w:pPr>
      <w:r w:rsidRPr="00E51B26">
        <w:rPr>
          <w:rFonts w:hAnsi="ＭＳ 明朝" w:hint="eastAsia"/>
          <w:sz w:val="18"/>
          <w:szCs w:val="18"/>
        </w:rPr>
        <w:t>２　前項の場合において、受注者は、発注者に不相当な負担を課するものでないときは、発注者が請求した方法と異なる方法による履行の追完をすることができる。</w:t>
      </w:r>
    </w:p>
    <w:p w14:paraId="5CAC24BF" w14:textId="77777777" w:rsidR="003236A4" w:rsidRPr="00E51B26" w:rsidRDefault="003236A4" w:rsidP="003236A4">
      <w:pPr>
        <w:widowControl/>
        <w:overflowPunct w:val="0"/>
        <w:autoSpaceDE w:val="0"/>
        <w:autoSpaceDN w:val="0"/>
        <w:spacing w:line="300" w:lineRule="exact"/>
        <w:ind w:left="180" w:hangingChars="100" w:hanging="180"/>
        <w:jc w:val="left"/>
        <w:textAlignment w:val="center"/>
        <w:rPr>
          <w:rFonts w:hAnsi="ＭＳ 明朝"/>
          <w:sz w:val="18"/>
          <w:szCs w:val="18"/>
        </w:rPr>
      </w:pPr>
      <w:r w:rsidRPr="00E51B26">
        <w:rPr>
          <w:rFonts w:hAnsi="ＭＳ 明朝" w:hint="eastAsia"/>
          <w:sz w:val="18"/>
          <w:szCs w:val="18"/>
        </w:rPr>
        <w:t>３　第１項の場合において、発注者が相当の期間を定めて履行の追完の催告をし、その期間内に履行の追完がないときは、発注者は、その</w:t>
      </w:r>
      <w:r w:rsidR="00CD476F" w:rsidRPr="00E51B26">
        <w:rPr>
          <w:rFonts w:hAnsi="ＭＳ 明朝" w:hint="eastAsia"/>
          <w:sz w:val="18"/>
          <w:szCs w:val="18"/>
        </w:rPr>
        <w:t>契約</w:t>
      </w:r>
      <w:r w:rsidRPr="00E51B26">
        <w:rPr>
          <w:rFonts w:hAnsi="ＭＳ 明朝" w:hint="eastAsia"/>
          <w:sz w:val="18"/>
          <w:szCs w:val="18"/>
        </w:rPr>
        <w:t>不適合の程度に応じて代金の減額を請求することができる。ただし、次の各号のいずれかに該当する場合は、催告</w:t>
      </w:r>
      <w:r w:rsidR="00E4540E" w:rsidRPr="00E51B26">
        <w:rPr>
          <w:rFonts w:hAnsi="ＭＳ 明朝" w:hint="eastAsia"/>
          <w:sz w:val="18"/>
          <w:szCs w:val="18"/>
        </w:rPr>
        <w:t>を</w:t>
      </w:r>
      <w:r w:rsidRPr="00E51B26">
        <w:rPr>
          <w:rFonts w:hAnsi="ＭＳ 明朝" w:hint="eastAsia"/>
          <w:sz w:val="18"/>
          <w:szCs w:val="18"/>
        </w:rPr>
        <w:t>することなく、直ちに代金の減額を請求することができる。</w:t>
      </w:r>
    </w:p>
    <w:p w14:paraId="530A8E33" w14:textId="77777777" w:rsidR="003236A4" w:rsidRPr="00E51B26" w:rsidRDefault="003236A4" w:rsidP="007943F3">
      <w:pPr>
        <w:widowControl/>
        <w:overflowPunct w:val="0"/>
        <w:autoSpaceDE w:val="0"/>
        <w:autoSpaceDN w:val="0"/>
        <w:spacing w:line="300" w:lineRule="exact"/>
        <w:ind w:leftChars="80" w:left="356" w:hangingChars="100" w:hanging="180"/>
        <w:jc w:val="left"/>
        <w:textAlignment w:val="center"/>
        <w:rPr>
          <w:rFonts w:hAnsi="ＭＳ 明朝"/>
          <w:sz w:val="18"/>
          <w:szCs w:val="18"/>
        </w:rPr>
      </w:pPr>
      <w:r w:rsidRPr="00E51B26">
        <w:rPr>
          <w:rFonts w:hAnsi="ＭＳ 明朝" w:hint="eastAsia"/>
          <w:sz w:val="18"/>
          <w:szCs w:val="18"/>
        </w:rPr>
        <w:t>(１) 履行の追完が不能であるとき。</w:t>
      </w:r>
    </w:p>
    <w:p w14:paraId="56FE1A0F" w14:textId="77777777" w:rsidR="003236A4" w:rsidRPr="00E51B26" w:rsidRDefault="003236A4" w:rsidP="007943F3">
      <w:pPr>
        <w:widowControl/>
        <w:overflowPunct w:val="0"/>
        <w:autoSpaceDE w:val="0"/>
        <w:autoSpaceDN w:val="0"/>
        <w:spacing w:line="300" w:lineRule="exact"/>
        <w:ind w:leftChars="80" w:left="356" w:hangingChars="100" w:hanging="180"/>
        <w:jc w:val="left"/>
        <w:textAlignment w:val="center"/>
        <w:rPr>
          <w:rFonts w:hAnsi="ＭＳ 明朝"/>
          <w:sz w:val="18"/>
          <w:szCs w:val="18"/>
        </w:rPr>
      </w:pPr>
      <w:r w:rsidRPr="00E51B26">
        <w:rPr>
          <w:rFonts w:hAnsi="ＭＳ 明朝" w:hint="eastAsia"/>
          <w:sz w:val="18"/>
          <w:szCs w:val="18"/>
        </w:rPr>
        <w:t xml:space="preserve">(２) </w:t>
      </w:r>
      <w:r w:rsidR="008C773A" w:rsidRPr="00E51B26">
        <w:rPr>
          <w:rFonts w:hAnsi="ＭＳ 明朝" w:hint="eastAsia"/>
          <w:sz w:val="18"/>
          <w:szCs w:val="18"/>
        </w:rPr>
        <w:t>受注者が履行の追完を拒絶する意思</w:t>
      </w:r>
      <w:r w:rsidRPr="00E51B26">
        <w:rPr>
          <w:rFonts w:hAnsi="ＭＳ 明朝" w:hint="eastAsia"/>
          <w:sz w:val="18"/>
          <w:szCs w:val="18"/>
        </w:rPr>
        <w:t>を明確に表示したとき。</w:t>
      </w:r>
    </w:p>
    <w:p w14:paraId="6D3AA1FD" w14:textId="77777777" w:rsidR="003236A4" w:rsidRPr="00E51B26" w:rsidRDefault="003236A4" w:rsidP="007943F3">
      <w:pPr>
        <w:widowControl/>
        <w:overflowPunct w:val="0"/>
        <w:autoSpaceDE w:val="0"/>
        <w:autoSpaceDN w:val="0"/>
        <w:spacing w:line="300" w:lineRule="exact"/>
        <w:ind w:leftChars="80" w:left="356" w:hangingChars="100" w:hanging="180"/>
        <w:jc w:val="left"/>
        <w:textAlignment w:val="center"/>
        <w:rPr>
          <w:rFonts w:hAnsi="ＭＳ 明朝"/>
          <w:sz w:val="18"/>
          <w:szCs w:val="18"/>
        </w:rPr>
      </w:pPr>
      <w:r w:rsidRPr="00E51B26">
        <w:rPr>
          <w:rFonts w:hAnsi="ＭＳ 明朝" w:hint="eastAsia"/>
          <w:sz w:val="18"/>
          <w:szCs w:val="18"/>
        </w:rPr>
        <w:lastRenderedPageBreak/>
        <w:t>(３)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7D65605E" w14:textId="77777777" w:rsidR="003236A4" w:rsidRPr="00E51B26" w:rsidRDefault="003236A4" w:rsidP="007943F3">
      <w:pPr>
        <w:widowControl/>
        <w:overflowPunct w:val="0"/>
        <w:autoSpaceDE w:val="0"/>
        <w:autoSpaceDN w:val="0"/>
        <w:spacing w:line="300" w:lineRule="exact"/>
        <w:ind w:leftChars="80" w:left="356" w:hangingChars="100" w:hanging="180"/>
        <w:jc w:val="left"/>
        <w:textAlignment w:val="center"/>
        <w:rPr>
          <w:rFonts w:hAnsi="ＭＳ 明朝"/>
          <w:sz w:val="18"/>
          <w:szCs w:val="18"/>
        </w:rPr>
      </w:pPr>
      <w:r w:rsidRPr="00E51B26">
        <w:rPr>
          <w:rFonts w:hAnsi="ＭＳ 明朝" w:hint="eastAsia"/>
          <w:sz w:val="18"/>
          <w:szCs w:val="18"/>
        </w:rPr>
        <w:t>(４) 前３号に掲げる場合のほか、発注者がこの項の規定による催告をしても履行の追完を受ける見込みがないことが明らかであるとき。</w:t>
      </w:r>
    </w:p>
    <w:p w14:paraId="352EE0EC" w14:textId="77777777" w:rsidR="00B42828" w:rsidRPr="00E51B26" w:rsidRDefault="00B42828" w:rsidP="00E76292">
      <w:pPr>
        <w:widowControl/>
        <w:overflowPunct w:val="0"/>
        <w:autoSpaceDE w:val="0"/>
        <w:autoSpaceDN w:val="0"/>
        <w:spacing w:line="300" w:lineRule="exact"/>
        <w:ind w:left="180" w:hangingChars="100" w:hanging="180"/>
        <w:jc w:val="left"/>
        <w:textAlignment w:val="center"/>
        <w:rPr>
          <w:rFonts w:hAnsi="ＭＳ 明朝"/>
          <w:sz w:val="18"/>
          <w:szCs w:val="18"/>
        </w:rPr>
      </w:pPr>
    </w:p>
    <w:p w14:paraId="6277916D" w14:textId="77777777" w:rsidR="00366909" w:rsidRPr="00E51B26" w:rsidRDefault="00366909" w:rsidP="00366909">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bCs/>
          <w:sz w:val="18"/>
          <w:szCs w:val="18"/>
        </w:rPr>
        <w:t>（発注者の任意解除権）</w:t>
      </w:r>
    </w:p>
    <w:p w14:paraId="2012FEAE" w14:textId="77777777" w:rsidR="00366909" w:rsidRPr="00E51B26" w:rsidRDefault="00366909" w:rsidP="00366909">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第35条　発注者は、工事が完成するまでの間は、</w:t>
      </w:r>
      <w:r w:rsidR="00522E4C" w:rsidRPr="00E51B26">
        <w:rPr>
          <w:rFonts w:hAnsi="ＭＳ 明朝" w:hint="eastAsia"/>
          <w:sz w:val="18"/>
          <w:szCs w:val="18"/>
        </w:rPr>
        <w:t>次条、第37条又は第37条の２第１項</w:t>
      </w:r>
      <w:r w:rsidRPr="00E51B26">
        <w:rPr>
          <w:rFonts w:hAnsi="ＭＳ 明朝" w:hint="eastAsia"/>
          <w:sz w:val="18"/>
          <w:szCs w:val="18"/>
        </w:rPr>
        <w:t>に規定する場合のほか必要があるときは、この契約を解除することができる。</w:t>
      </w:r>
    </w:p>
    <w:p w14:paraId="13C12B43" w14:textId="77777777" w:rsidR="00366909" w:rsidRPr="00E51B26" w:rsidRDefault="00366909" w:rsidP="00366909">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発注者は、前項の規定によりこの契約を解除した</w:t>
      </w:r>
      <w:r w:rsidR="00CD476F" w:rsidRPr="00E51B26">
        <w:rPr>
          <w:rFonts w:hAnsi="ＭＳ 明朝" w:hint="eastAsia"/>
          <w:sz w:val="18"/>
          <w:szCs w:val="18"/>
        </w:rPr>
        <w:t>場合において、</w:t>
      </w:r>
      <w:r w:rsidRPr="00E51B26">
        <w:rPr>
          <w:rFonts w:hAnsi="ＭＳ 明朝" w:hint="eastAsia"/>
          <w:sz w:val="18"/>
          <w:szCs w:val="18"/>
        </w:rPr>
        <w:t>受注者に損害を</w:t>
      </w:r>
      <w:r w:rsidR="00CD476F" w:rsidRPr="00E51B26">
        <w:rPr>
          <w:rFonts w:hAnsi="ＭＳ 明朝" w:hint="eastAsia"/>
          <w:sz w:val="18"/>
          <w:szCs w:val="18"/>
        </w:rPr>
        <w:t>与えた</w:t>
      </w:r>
      <w:r w:rsidRPr="00E51B26">
        <w:rPr>
          <w:rFonts w:hAnsi="ＭＳ 明朝" w:hint="eastAsia"/>
          <w:sz w:val="18"/>
          <w:szCs w:val="18"/>
        </w:rPr>
        <w:t>ときは、その損害を賠償しなければならない。</w:t>
      </w:r>
    </w:p>
    <w:p w14:paraId="74A558D7" w14:textId="77777777" w:rsidR="00366909" w:rsidRPr="00E51B26" w:rsidRDefault="00366909">
      <w:pPr>
        <w:widowControl/>
        <w:overflowPunct w:val="0"/>
        <w:autoSpaceDE w:val="0"/>
        <w:autoSpaceDN w:val="0"/>
        <w:jc w:val="left"/>
        <w:textAlignment w:val="center"/>
        <w:rPr>
          <w:rFonts w:hAnsi="ＭＳ 明朝"/>
          <w:sz w:val="18"/>
          <w:szCs w:val="18"/>
        </w:rPr>
      </w:pPr>
    </w:p>
    <w:p w14:paraId="064E3675"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（発注者の</w:t>
      </w:r>
      <w:r w:rsidR="002953F2" w:rsidRPr="00E51B26">
        <w:rPr>
          <w:rFonts w:hAnsi="ＭＳ 明朝" w:hint="eastAsia"/>
          <w:sz w:val="18"/>
          <w:szCs w:val="18"/>
        </w:rPr>
        <w:t>催告による</w:t>
      </w:r>
      <w:r w:rsidRPr="00E51B26">
        <w:rPr>
          <w:rFonts w:hAnsi="ＭＳ 明朝" w:hint="eastAsia"/>
          <w:sz w:val="18"/>
          <w:szCs w:val="18"/>
        </w:rPr>
        <w:t>解除権）</w:t>
      </w:r>
    </w:p>
    <w:p w14:paraId="018BCDD8" w14:textId="77777777" w:rsidR="00B42828" w:rsidRPr="00E51B26" w:rsidRDefault="00B42828" w:rsidP="002953F2">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第36条　発注者は、受注者が次の各号のいずれかに該当するときは、</w:t>
      </w:r>
      <w:r w:rsidR="002953F2" w:rsidRPr="00E51B26">
        <w:rPr>
          <w:rFonts w:hAnsi="ＭＳ 明朝" w:hint="eastAsia"/>
          <w:sz w:val="18"/>
          <w:szCs w:val="18"/>
        </w:rPr>
        <w:t>相当の期間を定めてその履行の催告をし、その期間内に履行がないときは</w:t>
      </w:r>
      <w:r w:rsidR="00A251F5" w:rsidRPr="00E51B26">
        <w:rPr>
          <w:rFonts w:hAnsi="ＭＳ 明朝" w:hint="eastAsia"/>
          <w:sz w:val="18"/>
          <w:szCs w:val="18"/>
        </w:rPr>
        <w:t>、</w:t>
      </w:r>
      <w:r w:rsidRPr="00E51B26">
        <w:rPr>
          <w:rFonts w:hAnsi="ＭＳ 明朝" w:hint="eastAsia"/>
          <w:sz w:val="18"/>
          <w:szCs w:val="18"/>
        </w:rPr>
        <w:t>この契約を解除することができる。</w:t>
      </w:r>
      <w:r w:rsidR="00D12882" w:rsidRPr="00E51B26">
        <w:rPr>
          <w:rFonts w:hAnsi="ＭＳ 明朝" w:hint="eastAsia"/>
          <w:sz w:val="18"/>
          <w:szCs w:val="18"/>
        </w:rPr>
        <w:t>ただし、その期間を経過した時における債務の不履行がこの契約及び取引上の社会通念に照らして軽微であるときは、この限りでない。</w:t>
      </w:r>
    </w:p>
    <w:p w14:paraId="6B6498CE" w14:textId="77777777" w:rsidR="002953F2" w:rsidRPr="00E51B26" w:rsidRDefault="002953F2" w:rsidP="007943F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第４条第</w:t>
      </w:r>
      <w:r w:rsidR="00A251F5" w:rsidRPr="00E51B26">
        <w:rPr>
          <w:rFonts w:hAnsi="ＭＳ 明朝" w:hint="eastAsia"/>
          <w:sz w:val="18"/>
          <w:szCs w:val="18"/>
        </w:rPr>
        <w:t>５</w:t>
      </w:r>
      <w:r w:rsidRPr="00E51B26">
        <w:rPr>
          <w:rFonts w:hAnsi="ＭＳ 明朝" w:hint="eastAsia"/>
          <w:sz w:val="18"/>
          <w:szCs w:val="18"/>
        </w:rPr>
        <w:t>項に規定する書類を提出せず、又は虚偽の記載をしてこれを提出したとき。</w:t>
      </w:r>
    </w:p>
    <w:p w14:paraId="0D46FFAA" w14:textId="77777777" w:rsidR="00FC75BE" w:rsidRPr="00E51B26" w:rsidRDefault="00FC75BE" w:rsidP="00FC75BE">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正当な理由なく、工事に着手すべき期日を過ぎても工事に着手しないとき。</w:t>
      </w:r>
    </w:p>
    <w:p w14:paraId="77CAE044" w14:textId="77777777" w:rsidR="00B42828" w:rsidRPr="00E51B26" w:rsidRDefault="00FC75BE" w:rsidP="00FC75BE">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w:t>
      </w:r>
      <w:r w:rsidR="00B42828" w:rsidRPr="00E51B26">
        <w:rPr>
          <w:rFonts w:hAnsi="ＭＳ 明朝" w:hint="eastAsia"/>
          <w:sz w:val="18"/>
          <w:szCs w:val="18"/>
        </w:rPr>
        <w:t xml:space="preserve"> 工期内に完成しないとき又は工期経過後相当の期間内に工事を完成する</w:t>
      </w:r>
      <w:r w:rsidR="00A251F5" w:rsidRPr="00E51B26">
        <w:rPr>
          <w:rFonts w:hAnsi="ＭＳ 明朝" w:hint="eastAsia"/>
          <w:sz w:val="18"/>
          <w:szCs w:val="18"/>
        </w:rPr>
        <w:t>見込みがない</w:t>
      </w:r>
      <w:r w:rsidR="00B42828" w:rsidRPr="00E51B26">
        <w:rPr>
          <w:rFonts w:hAnsi="ＭＳ 明朝" w:hint="eastAsia"/>
          <w:sz w:val="18"/>
          <w:szCs w:val="18"/>
        </w:rPr>
        <w:t>と認められるとき。</w:t>
      </w:r>
    </w:p>
    <w:p w14:paraId="3D0A83CB" w14:textId="77777777" w:rsidR="00B42828" w:rsidRPr="00E51B26" w:rsidRDefault="002953F2">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(４)</w:t>
      </w:r>
      <w:r w:rsidR="00B42828" w:rsidRPr="00E51B26">
        <w:rPr>
          <w:rFonts w:hAnsi="ＭＳ 明朝" w:hint="eastAsia"/>
          <w:sz w:val="18"/>
          <w:szCs w:val="18"/>
        </w:rPr>
        <w:t xml:space="preserve"> 第９条第１項第２号に掲げる者を設置しなかったとき。</w:t>
      </w:r>
    </w:p>
    <w:p w14:paraId="576EDC96" w14:textId="77777777" w:rsidR="00526057" w:rsidRPr="00E51B26" w:rsidRDefault="00526057" w:rsidP="00526057">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(５) 正当な理由なく、第34条第１項の履行の追完がなされないとき。</w:t>
      </w:r>
    </w:p>
    <w:p w14:paraId="5311382A" w14:textId="77777777" w:rsidR="00B42828" w:rsidRPr="00E51B26" w:rsidRDefault="00526057">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(６)</w:t>
      </w:r>
      <w:r w:rsidR="00B42828" w:rsidRPr="00E51B26">
        <w:rPr>
          <w:rFonts w:hAnsi="ＭＳ 明朝" w:hint="eastAsia"/>
          <w:sz w:val="18"/>
          <w:szCs w:val="18"/>
        </w:rPr>
        <w:t xml:space="preserve"> </w:t>
      </w:r>
      <w:r w:rsidRPr="00E51B26">
        <w:rPr>
          <w:rFonts w:hAnsi="ＭＳ 明朝" w:hint="eastAsia"/>
          <w:sz w:val="18"/>
          <w:szCs w:val="18"/>
        </w:rPr>
        <w:t>前各号</w:t>
      </w:r>
      <w:r w:rsidR="00B42828" w:rsidRPr="00E51B26">
        <w:rPr>
          <w:rFonts w:hAnsi="ＭＳ 明朝" w:hint="eastAsia"/>
          <w:sz w:val="18"/>
          <w:szCs w:val="18"/>
        </w:rPr>
        <w:t>に掲げる場合のほか、</w:t>
      </w:r>
      <w:r w:rsidRPr="00E51B26">
        <w:rPr>
          <w:rFonts w:hAnsi="ＭＳ 明朝" w:hint="eastAsia"/>
          <w:sz w:val="18"/>
          <w:szCs w:val="18"/>
        </w:rPr>
        <w:t>この</w:t>
      </w:r>
      <w:r w:rsidR="00B42828" w:rsidRPr="00E51B26">
        <w:rPr>
          <w:rFonts w:hAnsi="ＭＳ 明朝" w:hint="eastAsia"/>
          <w:sz w:val="18"/>
          <w:szCs w:val="18"/>
        </w:rPr>
        <w:t>契約に違反し</w:t>
      </w:r>
      <w:r w:rsidRPr="00E51B26">
        <w:rPr>
          <w:rFonts w:hAnsi="ＭＳ 明朝" w:hint="eastAsia"/>
          <w:sz w:val="18"/>
          <w:szCs w:val="18"/>
        </w:rPr>
        <w:t>たとき。</w:t>
      </w:r>
    </w:p>
    <w:p w14:paraId="56A47CA5" w14:textId="77777777" w:rsidR="007D0E60" w:rsidRPr="00E51B26" w:rsidRDefault="007D0E60">
      <w:pPr>
        <w:widowControl/>
        <w:overflowPunct w:val="0"/>
        <w:autoSpaceDE w:val="0"/>
        <w:autoSpaceDN w:val="0"/>
        <w:ind w:leftChars="80" w:left="356" w:hangingChars="100" w:hanging="180"/>
        <w:jc w:val="left"/>
        <w:textAlignment w:val="center"/>
        <w:rPr>
          <w:rFonts w:hAnsi="ＭＳ 明朝"/>
          <w:sz w:val="18"/>
          <w:szCs w:val="18"/>
        </w:rPr>
      </w:pPr>
    </w:p>
    <w:p w14:paraId="7F4EBA87" w14:textId="77777777" w:rsidR="00D7629B" w:rsidRPr="00E51B26" w:rsidRDefault="00D7629B" w:rsidP="00D7629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（発注者の催告によらない解除権）</w:t>
      </w:r>
    </w:p>
    <w:p w14:paraId="0A56BF2A" w14:textId="77777777" w:rsidR="00D7629B" w:rsidRPr="00E51B26" w:rsidRDefault="00D7629B" w:rsidP="00D7629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第37条　発注者は、受注者が次の各号のいずれかに該当するときは、直ちにこの契約を解除することができる。</w:t>
      </w:r>
    </w:p>
    <w:p w14:paraId="3CF053F2"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第４条第１項の規定に違反して請負代金債権を譲渡したとき。</w:t>
      </w:r>
    </w:p>
    <w:p w14:paraId="6AD152C3"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第４条第４項の規定に違反して譲渡により得た資金を当該工事の施工以外に使用したとき。</w:t>
      </w:r>
    </w:p>
    <w:p w14:paraId="7B60F999"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この契約の目的物を完成させることができないことが明らかであるとき。</w:t>
      </w:r>
    </w:p>
    <w:p w14:paraId="52545F0A"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(４) 引き渡された工事目的物に契約不適合がある場合において、その</w:t>
      </w:r>
      <w:r w:rsidR="00A251F5" w:rsidRPr="00E51B26">
        <w:rPr>
          <w:rFonts w:hAnsi="ＭＳ 明朝" w:hint="eastAsia"/>
          <w:sz w:val="18"/>
          <w:szCs w:val="18"/>
        </w:rPr>
        <w:t>契約</w:t>
      </w:r>
      <w:r w:rsidRPr="00E51B26">
        <w:rPr>
          <w:rFonts w:hAnsi="ＭＳ 明朝" w:hint="eastAsia"/>
          <w:sz w:val="18"/>
          <w:szCs w:val="18"/>
        </w:rPr>
        <w:t>不適合が目的物を除去した上で再び</w:t>
      </w:r>
      <w:r w:rsidR="008C2ECC" w:rsidRPr="00E51B26">
        <w:rPr>
          <w:rFonts w:hAnsi="ＭＳ 明朝" w:hint="eastAsia"/>
          <w:sz w:val="18"/>
          <w:szCs w:val="18"/>
        </w:rPr>
        <w:t>建設</w:t>
      </w:r>
      <w:r w:rsidRPr="00E51B26">
        <w:rPr>
          <w:rFonts w:hAnsi="ＭＳ 明朝" w:hint="eastAsia"/>
          <w:sz w:val="18"/>
          <w:szCs w:val="18"/>
        </w:rPr>
        <w:t>しなければ、契約</w:t>
      </w:r>
      <w:r w:rsidR="00A251F5" w:rsidRPr="00E51B26">
        <w:rPr>
          <w:rFonts w:hAnsi="ＭＳ 明朝" w:hint="eastAsia"/>
          <w:sz w:val="18"/>
          <w:szCs w:val="18"/>
        </w:rPr>
        <w:t>をした</w:t>
      </w:r>
      <w:r w:rsidRPr="00E51B26">
        <w:rPr>
          <w:rFonts w:hAnsi="ＭＳ 明朝" w:hint="eastAsia"/>
          <w:sz w:val="18"/>
          <w:szCs w:val="18"/>
        </w:rPr>
        <w:t>目的を達することができないものであるとき。</w:t>
      </w:r>
    </w:p>
    <w:p w14:paraId="09CED13C"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(５) 受注者がこの契約の目的物の完成の債務の履行を拒絶する意思を明確に表示したとき。</w:t>
      </w:r>
    </w:p>
    <w:p w14:paraId="5E3DB307"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(６)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009F148"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(７) 契約の目的物の性質</w:t>
      </w:r>
      <w:r w:rsidR="00A251F5" w:rsidRPr="00E51B26">
        <w:rPr>
          <w:rFonts w:hAnsi="ＭＳ 明朝" w:hint="eastAsia"/>
          <w:sz w:val="18"/>
          <w:szCs w:val="18"/>
        </w:rPr>
        <w:t>及び</w:t>
      </w:r>
      <w:r w:rsidRPr="00E51B26">
        <w:rPr>
          <w:rFonts w:hAnsi="ＭＳ 明朝" w:hint="eastAsia"/>
          <w:sz w:val="18"/>
          <w:szCs w:val="18"/>
        </w:rPr>
        <w:t>当事者の意思表示により、特定の日時又は一定の期間内に履行しなければ契約をした目的を達することができない場合において、受注者が履行をしないでその時期を経過したとき。</w:t>
      </w:r>
    </w:p>
    <w:p w14:paraId="187A138D"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(８) 前各号に掲げる場合のほか、受注者がその債務の履行をせず、発注者が前条の催告をしても契約をした目的を達するのに足りる履行がされる見込みがないことが明らかであるとき。</w:t>
      </w:r>
    </w:p>
    <w:p w14:paraId="1E4CCB23"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(９) 暴力団（暴力団員による不当な行為の防止等に関する法律（平成３年法律第77号）第２条第２号に規定する暴力団をいう。以下この条において同じ。）又は暴力団員（</w:t>
      </w:r>
      <w:r w:rsidR="008C2ECC" w:rsidRPr="00E51B26">
        <w:rPr>
          <w:rFonts w:hAnsi="ＭＳ 明朝" w:hint="eastAsia"/>
          <w:sz w:val="18"/>
          <w:szCs w:val="18"/>
        </w:rPr>
        <w:t>同条</w:t>
      </w:r>
      <w:r w:rsidRPr="00E51B26">
        <w:rPr>
          <w:rFonts w:hAnsi="ＭＳ 明朝" w:hint="eastAsia"/>
          <w:sz w:val="18"/>
          <w:szCs w:val="18"/>
        </w:rPr>
        <w:t>第６号に規定する暴力団員をいう。以下この条において同じ。）が経営に実質的に関与していると認められる者に請負代金債権を譲渡したとき。</w:t>
      </w:r>
    </w:p>
    <w:p w14:paraId="0319C6B8"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(10) 第39条又は第40条の規定によらないでこの契約の解除を申し出たとき。</w:t>
      </w:r>
    </w:p>
    <w:p w14:paraId="0EE9294F" w14:textId="77777777" w:rsidR="00D7629B" w:rsidRPr="00E51B26" w:rsidRDefault="00D7629B" w:rsidP="00C87A16">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(11) 受注者（受注者が共同企業体であるときは､その構成員のいずれかの者。以下この号において同じ。）が次のいずれかに該当するとき。</w:t>
      </w:r>
    </w:p>
    <w:p w14:paraId="21E2727A" w14:textId="77777777" w:rsidR="00D7629B" w:rsidRPr="00E51B26" w:rsidRDefault="00D7629B" w:rsidP="000F5063">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イ　役員等（受注者が個人である場合にはその者</w:t>
      </w:r>
      <w:r w:rsidR="008C2ECC" w:rsidRPr="00E51B26">
        <w:rPr>
          <w:rFonts w:hAnsi="ＭＳ 明朝" w:hint="eastAsia"/>
          <w:sz w:val="18"/>
          <w:szCs w:val="18"/>
        </w:rPr>
        <w:t>その他経営に実質的に関与している者</w:t>
      </w:r>
      <w:r w:rsidRPr="00E51B26">
        <w:rPr>
          <w:rFonts w:hAnsi="ＭＳ 明朝" w:hint="eastAsia"/>
          <w:sz w:val="18"/>
          <w:szCs w:val="18"/>
        </w:rPr>
        <w:t>を、受注者が法人である場合にはその役員</w:t>
      </w:r>
      <w:r w:rsidR="008C2ECC" w:rsidRPr="00E51B26">
        <w:rPr>
          <w:rFonts w:hAnsi="ＭＳ 明朝" w:hint="eastAsia"/>
          <w:sz w:val="18"/>
          <w:szCs w:val="18"/>
        </w:rPr>
        <w:t>、</w:t>
      </w:r>
      <w:r w:rsidRPr="00E51B26">
        <w:rPr>
          <w:rFonts w:hAnsi="ＭＳ 明朝" w:hint="eastAsia"/>
          <w:sz w:val="18"/>
          <w:szCs w:val="18"/>
        </w:rPr>
        <w:t>その支店</w:t>
      </w:r>
      <w:r w:rsidR="008C2ECC" w:rsidRPr="00E51B26">
        <w:rPr>
          <w:rFonts w:hAnsi="ＭＳ 明朝" w:hint="eastAsia"/>
          <w:sz w:val="18"/>
          <w:szCs w:val="18"/>
        </w:rPr>
        <w:t>又は</w:t>
      </w:r>
      <w:r w:rsidRPr="00E51B26">
        <w:rPr>
          <w:rFonts w:hAnsi="ＭＳ 明朝" w:hint="eastAsia"/>
          <w:sz w:val="18"/>
          <w:szCs w:val="18"/>
        </w:rPr>
        <w:t>常時建設工事の請負契約を締結する事務所の代表者</w:t>
      </w:r>
      <w:r w:rsidR="00AF7634" w:rsidRPr="00E51B26">
        <w:rPr>
          <w:rFonts w:hAnsi="ＭＳ 明朝" w:hint="eastAsia"/>
          <w:sz w:val="18"/>
          <w:szCs w:val="18"/>
        </w:rPr>
        <w:t>その他経営に実質的に関与している者</w:t>
      </w:r>
      <w:r w:rsidRPr="00E51B26">
        <w:rPr>
          <w:rFonts w:hAnsi="ＭＳ 明朝" w:hint="eastAsia"/>
          <w:sz w:val="18"/>
          <w:szCs w:val="18"/>
        </w:rPr>
        <w:t>をいう。以下この号において同じ。）が</w:t>
      </w:r>
      <w:r w:rsidR="00AF7634" w:rsidRPr="00E51B26">
        <w:rPr>
          <w:rFonts w:hAnsi="ＭＳ 明朝" w:hint="eastAsia"/>
          <w:sz w:val="18"/>
          <w:szCs w:val="18"/>
        </w:rPr>
        <w:t>、暴力団又は</w:t>
      </w:r>
      <w:r w:rsidRPr="00E51B26">
        <w:rPr>
          <w:rFonts w:hAnsi="ＭＳ 明朝" w:hint="eastAsia"/>
          <w:sz w:val="18"/>
          <w:szCs w:val="18"/>
        </w:rPr>
        <w:t>暴力団員であると認められるとき。</w:t>
      </w:r>
    </w:p>
    <w:p w14:paraId="074E7456" w14:textId="77777777" w:rsidR="00D7629B" w:rsidRPr="00E51B26" w:rsidRDefault="00AF7634" w:rsidP="00C87A16">
      <w:pPr>
        <w:widowControl/>
        <w:tabs>
          <w:tab w:val="left" w:pos="142"/>
        </w:tabs>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ロ</w:t>
      </w:r>
      <w:r w:rsidR="00D7629B" w:rsidRPr="00E51B26">
        <w:rPr>
          <w:rFonts w:hAnsi="ＭＳ 明朝" w:hint="eastAsia"/>
          <w:sz w:val="18"/>
          <w:szCs w:val="18"/>
        </w:rPr>
        <w:t xml:space="preserve">　</w:t>
      </w:r>
      <w:r w:rsidRPr="00E51B26">
        <w:rPr>
          <w:rFonts w:hAnsi="ＭＳ 明朝" w:hint="eastAsia"/>
          <w:sz w:val="18"/>
          <w:szCs w:val="18"/>
        </w:rPr>
        <w:t>役員等が、</w:t>
      </w:r>
      <w:r w:rsidR="00D7629B" w:rsidRPr="00E51B26">
        <w:rPr>
          <w:rFonts w:hAnsi="ＭＳ 明朝" w:hint="eastAsia"/>
          <w:sz w:val="18"/>
          <w:szCs w:val="18"/>
        </w:rPr>
        <w:t>自己、自社若しくは第三者の不正の利益を図る目的又は第三者に損害を加える目</w:t>
      </w:r>
      <w:r w:rsidR="00D7629B" w:rsidRPr="00E51B26">
        <w:rPr>
          <w:rFonts w:hAnsi="ＭＳ 明朝" w:hint="eastAsia"/>
          <w:sz w:val="18"/>
          <w:szCs w:val="18"/>
        </w:rPr>
        <w:lastRenderedPageBreak/>
        <w:t>的をもって、暴力団又は暴力団員を利用する等</w:t>
      </w:r>
      <w:r w:rsidRPr="00E51B26">
        <w:rPr>
          <w:rFonts w:hAnsi="ＭＳ 明朝" w:hint="eastAsia"/>
          <w:sz w:val="18"/>
          <w:szCs w:val="18"/>
        </w:rPr>
        <w:t>している</w:t>
      </w:r>
      <w:r w:rsidR="00D7629B" w:rsidRPr="00E51B26">
        <w:rPr>
          <w:rFonts w:hAnsi="ＭＳ 明朝" w:hint="eastAsia"/>
          <w:sz w:val="18"/>
          <w:szCs w:val="18"/>
        </w:rPr>
        <w:t>と認められるとき。</w:t>
      </w:r>
    </w:p>
    <w:p w14:paraId="67D1BBB1" w14:textId="77777777" w:rsidR="00D7629B" w:rsidRPr="00E51B26" w:rsidRDefault="00AF7634" w:rsidP="00C87A16">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ハ</w:t>
      </w:r>
      <w:r w:rsidR="00D7629B" w:rsidRPr="00E51B26">
        <w:rPr>
          <w:rFonts w:hAnsi="ＭＳ 明朝" w:hint="eastAsia"/>
          <w:sz w:val="18"/>
          <w:szCs w:val="18"/>
        </w:rPr>
        <w:t xml:space="preserve">　役員等が、暴力団又は暴力団員に対して資金等を供給し、又は便宜を供与する等直接的あるいは積極的に暴力団の維持及び運営に協力し、又は関与していると認められるとき。</w:t>
      </w:r>
    </w:p>
    <w:p w14:paraId="741A54D5" w14:textId="77777777" w:rsidR="00AF7634" w:rsidRPr="00E51B26" w:rsidRDefault="00AF7634" w:rsidP="00C87A16">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ニ　役員等が、暴力団又は暴力団員であることを知りながらこれを不当に利用する等していると認められるとき</w:t>
      </w:r>
      <w:r w:rsidR="00C11473" w:rsidRPr="00E51B26">
        <w:rPr>
          <w:rFonts w:hAnsi="ＭＳ 明朝" w:hint="eastAsia"/>
          <w:sz w:val="18"/>
          <w:szCs w:val="18"/>
        </w:rPr>
        <w:t>（ロに該当する場合を除く。）</w:t>
      </w:r>
      <w:r w:rsidRPr="00E51B26">
        <w:rPr>
          <w:rFonts w:hAnsi="ＭＳ 明朝" w:hint="eastAsia"/>
          <w:sz w:val="18"/>
          <w:szCs w:val="18"/>
        </w:rPr>
        <w:t>。</w:t>
      </w:r>
    </w:p>
    <w:p w14:paraId="31355FEC" w14:textId="77777777" w:rsidR="00D7629B" w:rsidRPr="00E51B26" w:rsidRDefault="00D7629B" w:rsidP="00C87A16">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 xml:space="preserve">ホ　</w:t>
      </w:r>
      <w:r w:rsidR="00AF7634" w:rsidRPr="00E51B26">
        <w:rPr>
          <w:rFonts w:hAnsi="ＭＳ 明朝" w:hint="eastAsia"/>
          <w:sz w:val="18"/>
          <w:szCs w:val="18"/>
        </w:rPr>
        <w:t>役員等が、</w:t>
      </w:r>
      <w:r w:rsidRPr="00E51B26">
        <w:rPr>
          <w:rFonts w:hAnsi="ＭＳ 明朝" w:hint="eastAsia"/>
          <w:sz w:val="18"/>
          <w:szCs w:val="18"/>
        </w:rPr>
        <w:t>暴力団又は暴力団員と社会的に非難されるべき関係を有していると認められるとき。</w:t>
      </w:r>
    </w:p>
    <w:p w14:paraId="67ADB3FA" w14:textId="77777777" w:rsidR="00D7629B" w:rsidRPr="00E51B26" w:rsidRDefault="00D7629B" w:rsidP="00C87A16">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 xml:space="preserve">ヘ　</w:t>
      </w:r>
      <w:r w:rsidR="00A251F5" w:rsidRPr="00E51B26">
        <w:rPr>
          <w:rFonts w:hAnsi="ＭＳ 明朝" w:hint="eastAsia"/>
          <w:sz w:val="18"/>
          <w:szCs w:val="18"/>
        </w:rPr>
        <w:t>下請契約、資材又は</w:t>
      </w:r>
      <w:r w:rsidRPr="00E51B26">
        <w:rPr>
          <w:rFonts w:hAnsi="ＭＳ 明朝" w:hint="eastAsia"/>
          <w:sz w:val="18"/>
          <w:szCs w:val="18"/>
        </w:rPr>
        <w:t>原材料の購入契約その他の契約に当たり、その相手方がイからホまでのいずれかに該当することを知りながら、当該者と契約を締結したと認められるとき。</w:t>
      </w:r>
    </w:p>
    <w:p w14:paraId="0DDE7675" w14:textId="77777777" w:rsidR="00D7629B" w:rsidRPr="00E51B26" w:rsidRDefault="00D7629B" w:rsidP="00C87A16">
      <w:pPr>
        <w:widowControl/>
        <w:overflowPunct w:val="0"/>
        <w:autoSpaceDE w:val="0"/>
        <w:autoSpaceDN w:val="0"/>
        <w:ind w:leftChars="172" w:left="558" w:hangingChars="100" w:hanging="180"/>
        <w:jc w:val="left"/>
        <w:textAlignment w:val="center"/>
        <w:rPr>
          <w:rFonts w:hAnsi="ＭＳ 明朝"/>
          <w:sz w:val="18"/>
          <w:szCs w:val="18"/>
        </w:rPr>
      </w:pPr>
      <w:r w:rsidRPr="00E51B26">
        <w:rPr>
          <w:rFonts w:hAnsi="ＭＳ 明朝" w:hint="eastAsia"/>
          <w:sz w:val="18"/>
          <w:szCs w:val="18"/>
        </w:rPr>
        <w:t>ト　受注者が、イからホまでのいずれかに該当する者を</w:t>
      </w:r>
      <w:r w:rsidR="00A251F5" w:rsidRPr="00E51B26">
        <w:rPr>
          <w:rFonts w:hAnsi="ＭＳ 明朝" w:hint="eastAsia"/>
          <w:sz w:val="18"/>
          <w:szCs w:val="18"/>
        </w:rPr>
        <w:t>下請契約、資材又は</w:t>
      </w:r>
      <w:r w:rsidRPr="00E51B26">
        <w:rPr>
          <w:rFonts w:hAnsi="ＭＳ 明朝" w:hint="eastAsia"/>
          <w:sz w:val="18"/>
          <w:szCs w:val="18"/>
        </w:rPr>
        <w:t>原材料の購入契約その他の契約の相手方としていた場合（へに該当する場合を除く。）に、発注者が受注者に対して当該契約の解除を求め、受注者がこれに従わなかったとき。</w:t>
      </w:r>
    </w:p>
    <w:p w14:paraId="2A732AEA" w14:textId="77777777" w:rsidR="00D7629B" w:rsidRPr="00E51B26" w:rsidRDefault="00D7629B" w:rsidP="00D7629B">
      <w:pPr>
        <w:widowControl/>
        <w:overflowPunct w:val="0"/>
        <w:autoSpaceDE w:val="0"/>
        <w:autoSpaceDN w:val="0"/>
        <w:ind w:left="180" w:hangingChars="100" w:hanging="180"/>
        <w:jc w:val="left"/>
        <w:textAlignment w:val="center"/>
        <w:rPr>
          <w:rFonts w:hAnsi="ＭＳ 明朝"/>
          <w:sz w:val="18"/>
          <w:szCs w:val="18"/>
        </w:rPr>
      </w:pPr>
    </w:p>
    <w:p w14:paraId="1F4226A1" w14:textId="77777777" w:rsidR="00336B4C" w:rsidRPr="00E51B26" w:rsidRDefault="00D7629B" w:rsidP="00D7629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第37条の２</w:t>
      </w:r>
      <w:r w:rsidR="00336B4C" w:rsidRPr="00E51B26">
        <w:rPr>
          <w:rFonts w:hAnsi="ＭＳ 明朝" w:hint="eastAsia"/>
          <w:sz w:val="18"/>
          <w:szCs w:val="18"/>
        </w:rPr>
        <w:t xml:space="preserve">　発注者は、この契約に関して次の各号のいずれかに該当するときは、</w:t>
      </w:r>
      <w:r w:rsidRPr="00E51B26">
        <w:rPr>
          <w:rFonts w:hAnsi="ＭＳ 明朝" w:hint="eastAsia"/>
          <w:sz w:val="18"/>
          <w:szCs w:val="18"/>
        </w:rPr>
        <w:t>直ちに</w:t>
      </w:r>
      <w:r w:rsidR="00336B4C" w:rsidRPr="00E51B26">
        <w:rPr>
          <w:rFonts w:hAnsi="ＭＳ 明朝" w:hint="eastAsia"/>
          <w:sz w:val="18"/>
          <w:szCs w:val="18"/>
        </w:rPr>
        <w:t>契約を解除することができる。</w:t>
      </w:r>
    </w:p>
    <w:p w14:paraId="47D0BD3D" w14:textId="77777777" w:rsidR="00336B4C" w:rsidRPr="00E51B26" w:rsidRDefault="00336B4C" w:rsidP="00C83087">
      <w:pPr>
        <w:widowControl/>
        <w:overflowPunct w:val="0"/>
        <w:autoSpaceDE w:val="0"/>
        <w:autoSpaceDN w:val="0"/>
        <w:ind w:leftChars="79" w:left="282" w:hangingChars="60" w:hanging="108"/>
        <w:jc w:val="left"/>
        <w:textAlignment w:val="center"/>
        <w:rPr>
          <w:rFonts w:hAnsi="ＭＳ 明朝"/>
          <w:sz w:val="18"/>
          <w:szCs w:val="18"/>
        </w:rPr>
      </w:pPr>
      <w:r w:rsidRPr="00E51B26">
        <w:rPr>
          <w:rFonts w:hAnsi="ＭＳ 明朝" w:hint="eastAsia"/>
          <w:sz w:val="18"/>
          <w:szCs w:val="18"/>
        </w:rPr>
        <w:t>(１)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w:t>
      </w:r>
      <w:r w:rsidR="00C83087" w:rsidRPr="00E51B26">
        <w:rPr>
          <w:rFonts w:hAnsi="ＭＳ 明朝" w:hint="eastAsia"/>
          <w:sz w:val="18"/>
          <w:szCs w:val="18"/>
        </w:rPr>
        <w:t>号）第３条第１項に規定する抗告訴訟をいう。</w:t>
      </w:r>
      <w:r w:rsidRPr="00E51B26">
        <w:rPr>
          <w:rFonts w:hAnsi="ＭＳ 明朝" w:hint="eastAsia"/>
          <w:sz w:val="18"/>
          <w:szCs w:val="18"/>
        </w:rPr>
        <w:t>以下この条において同じ。</w:t>
      </w:r>
      <w:r w:rsidRPr="00E51B26">
        <w:rPr>
          <w:rFonts w:hAnsi="ＭＳ 明朝"/>
          <w:sz w:val="18"/>
          <w:szCs w:val="18"/>
        </w:rPr>
        <w:t>）</w:t>
      </w:r>
      <w:r w:rsidRPr="00E51B26">
        <w:rPr>
          <w:rFonts w:hAnsi="ＭＳ 明朝" w:hint="eastAsia"/>
          <w:sz w:val="18"/>
          <w:szCs w:val="18"/>
        </w:rPr>
        <w:t>を提起しなかったとき。</w:t>
      </w:r>
    </w:p>
    <w:p w14:paraId="2DF8A354" w14:textId="77777777" w:rsidR="00336B4C" w:rsidRPr="00E51B26" w:rsidRDefault="00336B4C" w:rsidP="00336B4C">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受注者が独占禁止法第７条の２第１項（第８条の３において読み替えて準用する場合を含む。）</w:t>
      </w:r>
      <w:r w:rsidR="00CE63DB" w:rsidRPr="00E51B26">
        <w:rPr>
          <w:rFonts w:hAnsi="ＭＳ 明朝" w:hint="eastAsia"/>
          <w:sz w:val="18"/>
          <w:szCs w:val="18"/>
        </w:rPr>
        <w:t>、</w:t>
      </w:r>
      <w:r w:rsidR="00C927CA" w:rsidRPr="00E51B26">
        <w:rPr>
          <w:rFonts w:hAnsi="ＭＳ 明朝" w:hint="eastAsia"/>
          <w:sz w:val="18"/>
          <w:szCs w:val="18"/>
        </w:rPr>
        <w:t>第７条の９</w:t>
      </w:r>
      <w:r w:rsidR="00CE63DB" w:rsidRPr="00E51B26">
        <w:rPr>
          <w:rFonts w:hAnsi="ＭＳ 明朝" w:hint="eastAsia"/>
          <w:sz w:val="18"/>
          <w:szCs w:val="18"/>
        </w:rPr>
        <w:t>第１項若しくは</w:t>
      </w:r>
      <w:r w:rsidR="00C927CA" w:rsidRPr="00E51B26">
        <w:rPr>
          <w:rFonts w:hAnsi="ＭＳ 明朝" w:hint="eastAsia"/>
          <w:sz w:val="18"/>
          <w:szCs w:val="18"/>
        </w:rPr>
        <w:t>第２項</w:t>
      </w:r>
      <w:r w:rsidRPr="00E51B26">
        <w:rPr>
          <w:rFonts w:hAnsi="ＭＳ 明朝" w:hint="eastAsia"/>
          <w:sz w:val="18"/>
          <w:szCs w:val="18"/>
        </w:rPr>
        <w:t>又は第20条の２から第20条の６までの規定による命令を受け、当該命令に係る抗告訴訟を提起しなかったとき。</w:t>
      </w:r>
    </w:p>
    <w:p w14:paraId="369EA302" w14:textId="77777777" w:rsidR="00336B4C" w:rsidRPr="00E51B26" w:rsidRDefault="00336B4C" w:rsidP="00336B4C">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 xml:space="preserve"> (２)の２　受注者が独占禁止法第７条の２第１項ただし書</w:t>
      </w:r>
      <w:r w:rsidR="00CE63DB" w:rsidRPr="00E51B26">
        <w:rPr>
          <w:rFonts w:hAnsi="ＭＳ 明朝" w:hint="eastAsia"/>
          <w:sz w:val="18"/>
          <w:szCs w:val="18"/>
        </w:rPr>
        <w:t>（第８条の３において準用する場合を含</w:t>
      </w:r>
      <w:r w:rsidR="00CE63DB" w:rsidRPr="00E51B26">
        <w:rPr>
          <w:rFonts w:hAnsi="ＭＳ 明朝" w:hint="eastAsia"/>
          <w:sz w:val="18"/>
          <w:szCs w:val="18"/>
        </w:rPr>
        <w:t>む。）</w:t>
      </w:r>
      <w:r w:rsidRPr="00E51B26">
        <w:rPr>
          <w:rFonts w:hAnsi="ＭＳ 明朝" w:hint="eastAsia"/>
          <w:sz w:val="18"/>
          <w:szCs w:val="18"/>
        </w:rPr>
        <w:t>の規</w:t>
      </w:r>
      <w:r w:rsidR="00E76292" w:rsidRPr="00E51B26">
        <w:rPr>
          <w:rFonts w:hAnsi="ＭＳ 明朝" w:hint="eastAsia"/>
          <w:sz w:val="18"/>
          <w:szCs w:val="18"/>
        </w:rPr>
        <w:t>定による命令を受けなかっ</w:t>
      </w:r>
      <w:r w:rsidRPr="00E51B26">
        <w:rPr>
          <w:rFonts w:hAnsi="ＭＳ 明朝" w:hint="eastAsia"/>
          <w:sz w:val="18"/>
          <w:szCs w:val="18"/>
        </w:rPr>
        <w:t>たと認められるとき。</w:t>
      </w:r>
    </w:p>
    <w:p w14:paraId="7EE0673A" w14:textId="77777777" w:rsidR="00336B4C" w:rsidRPr="00E51B26" w:rsidRDefault="00336B4C" w:rsidP="00336B4C">
      <w:pPr>
        <w:widowControl/>
        <w:overflowPunct w:val="0"/>
        <w:autoSpaceDE w:val="0"/>
        <w:autoSpaceDN w:val="0"/>
        <w:ind w:leftChars="80" w:left="356" w:hangingChars="100" w:hanging="180"/>
        <w:jc w:val="left"/>
        <w:textAlignment w:val="center"/>
        <w:rPr>
          <w:rFonts w:hAnsi="ＭＳ 明朝"/>
          <w:strike/>
          <w:sz w:val="18"/>
          <w:szCs w:val="18"/>
        </w:rPr>
      </w:pPr>
      <w:r w:rsidRPr="00E51B26">
        <w:rPr>
          <w:rFonts w:hAnsi="ＭＳ 明朝" w:hint="eastAsia"/>
          <w:sz w:val="18"/>
          <w:szCs w:val="18"/>
        </w:rPr>
        <w:t>(２)の３　受注者が独占禁止法</w:t>
      </w:r>
      <w:r w:rsidR="00CE63DB" w:rsidRPr="00E51B26">
        <w:rPr>
          <w:rFonts w:hAnsi="ＭＳ 明朝" w:hint="eastAsia"/>
          <w:sz w:val="18"/>
          <w:szCs w:val="18"/>
        </w:rPr>
        <w:t>第７条の４第７項</w:t>
      </w:r>
      <w:r w:rsidR="00C927CA" w:rsidRPr="00E51B26">
        <w:rPr>
          <w:rFonts w:hAnsi="ＭＳ 明朝" w:hint="eastAsia"/>
          <w:sz w:val="18"/>
          <w:szCs w:val="18"/>
        </w:rPr>
        <w:t>（第８条の３において読み替えて準用する場合を含む。）</w:t>
      </w:r>
      <w:r w:rsidRPr="00E51B26">
        <w:rPr>
          <w:rFonts w:hAnsi="ＭＳ 明朝" w:hint="eastAsia"/>
          <w:sz w:val="18"/>
          <w:szCs w:val="18"/>
        </w:rPr>
        <w:t>又は</w:t>
      </w:r>
      <w:r w:rsidR="00CE63DB" w:rsidRPr="00E51B26">
        <w:rPr>
          <w:rFonts w:hAnsi="ＭＳ 明朝" w:hint="eastAsia"/>
          <w:sz w:val="18"/>
          <w:szCs w:val="18"/>
        </w:rPr>
        <w:t>第７条の７第３項</w:t>
      </w:r>
      <w:r w:rsidR="00C927CA" w:rsidRPr="00E51B26">
        <w:rPr>
          <w:rFonts w:hAnsi="ＭＳ 明朝" w:hint="eastAsia"/>
          <w:sz w:val="18"/>
          <w:szCs w:val="18"/>
        </w:rPr>
        <w:t>（第７条の９</w:t>
      </w:r>
      <w:r w:rsidR="00CE63DB" w:rsidRPr="00E51B26">
        <w:rPr>
          <w:rFonts w:hAnsi="ＭＳ 明朝" w:hint="eastAsia"/>
          <w:sz w:val="18"/>
          <w:szCs w:val="18"/>
        </w:rPr>
        <w:t>第３項及び</w:t>
      </w:r>
      <w:r w:rsidR="00C927CA" w:rsidRPr="00E51B26">
        <w:rPr>
          <w:rFonts w:hAnsi="ＭＳ 明朝" w:hint="eastAsia"/>
          <w:sz w:val="18"/>
          <w:szCs w:val="18"/>
        </w:rPr>
        <w:t>第４項において読み替えて準用する場合を含む。）</w:t>
      </w:r>
      <w:r w:rsidRPr="00E51B26">
        <w:rPr>
          <w:rFonts w:hAnsi="ＭＳ 明朝" w:hint="eastAsia"/>
          <w:sz w:val="18"/>
          <w:szCs w:val="18"/>
        </w:rPr>
        <w:t>の規定による課徴金の納付を命じない旨の通知を受けたとき。</w:t>
      </w:r>
    </w:p>
    <w:p w14:paraId="01E524AB" w14:textId="77777777" w:rsidR="00336B4C" w:rsidRPr="00E51B26" w:rsidRDefault="00336B4C" w:rsidP="0063602D">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受注者が第１号又は第２号に規定する抗告訴訟を提起し、当該抗告訴訟について棄却又は却下の判決が確定したとき。</w:t>
      </w:r>
    </w:p>
    <w:p w14:paraId="4EBC6CB1" w14:textId="77777777" w:rsidR="00336B4C" w:rsidRPr="00E51B26" w:rsidRDefault="00336B4C" w:rsidP="00336B4C">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(４)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2DA2A17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受注者は、この契約に関して独占禁止法</w:t>
      </w:r>
      <w:r w:rsidR="00CE63DB" w:rsidRPr="00E51B26">
        <w:rPr>
          <w:rFonts w:hAnsi="ＭＳ 明朝" w:hint="eastAsia"/>
          <w:sz w:val="18"/>
          <w:szCs w:val="18"/>
        </w:rPr>
        <w:t>第７条の４第７項</w:t>
      </w:r>
      <w:r w:rsidR="00C927CA" w:rsidRPr="00E51B26">
        <w:rPr>
          <w:rFonts w:hAnsi="ＭＳ 明朝" w:hint="eastAsia"/>
          <w:sz w:val="18"/>
          <w:szCs w:val="18"/>
        </w:rPr>
        <w:t>（第８条の３において読み替えて準用する場合を含む。）</w:t>
      </w:r>
      <w:r w:rsidRPr="00E51B26">
        <w:rPr>
          <w:rFonts w:hAnsi="ＭＳ 明朝" w:hint="eastAsia"/>
          <w:sz w:val="18"/>
          <w:szCs w:val="18"/>
        </w:rPr>
        <w:t>又は</w:t>
      </w:r>
      <w:r w:rsidR="00157839" w:rsidRPr="00E51B26">
        <w:rPr>
          <w:rFonts w:hAnsi="ＭＳ 明朝" w:hint="eastAsia"/>
          <w:sz w:val="18"/>
          <w:szCs w:val="18"/>
        </w:rPr>
        <w:t>第７条の７第３項</w:t>
      </w:r>
      <w:r w:rsidR="00C927CA" w:rsidRPr="00E51B26">
        <w:rPr>
          <w:rFonts w:hAnsi="ＭＳ 明朝" w:hint="eastAsia"/>
          <w:sz w:val="18"/>
          <w:szCs w:val="18"/>
        </w:rPr>
        <w:t>（第７条の９</w:t>
      </w:r>
      <w:r w:rsidR="00CE63DB" w:rsidRPr="00E51B26">
        <w:rPr>
          <w:rFonts w:hAnsi="ＭＳ 明朝" w:hint="eastAsia"/>
          <w:sz w:val="18"/>
          <w:szCs w:val="18"/>
        </w:rPr>
        <w:t>第３項及び</w:t>
      </w:r>
      <w:r w:rsidR="00C927CA" w:rsidRPr="00E51B26">
        <w:rPr>
          <w:rFonts w:hAnsi="ＭＳ 明朝" w:hint="eastAsia"/>
          <w:sz w:val="18"/>
          <w:szCs w:val="18"/>
        </w:rPr>
        <w:t>第４項において読み替えて準用する場合を含む。）</w:t>
      </w:r>
      <w:r w:rsidRPr="00E51B26">
        <w:rPr>
          <w:rFonts w:hAnsi="ＭＳ 明朝" w:hint="eastAsia"/>
          <w:sz w:val="18"/>
          <w:szCs w:val="18"/>
        </w:rPr>
        <w:t>の規定による通知を受けたときは、直ちに当該文書の写しを発注者に提出しなければならない。</w:t>
      </w:r>
    </w:p>
    <w:p w14:paraId="5319109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039D8FAD" w14:textId="77777777" w:rsidR="00FC75BE" w:rsidRPr="00E51B26" w:rsidRDefault="00FC75BE" w:rsidP="007D6698">
      <w:pPr>
        <w:widowControl/>
        <w:overflowPunct w:val="0"/>
        <w:autoSpaceDE w:val="0"/>
        <w:autoSpaceDN w:val="0"/>
        <w:jc w:val="left"/>
        <w:textAlignment w:val="center"/>
        <w:rPr>
          <w:rFonts w:hAnsi="ＭＳ 明朝"/>
          <w:sz w:val="18"/>
          <w:szCs w:val="18"/>
        </w:rPr>
      </w:pPr>
      <w:r w:rsidRPr="00E51B26">
        <w:rPr>
          <w:rFonts w:hAnsi="ＭＳ 明朝" w:hint="eastAsia"/>
          <w:sz w:val="18"/>
          <w:szCs w:val="18"/>
        </w:rPr>
        <w:t>（発注者の責めに帰すべき事由による場合の解除の制限）</w:t>
      </w:r>
    </w:p>
    <w:p w14:paraId="4E9DA322" w14:textId="77777777" w:rsidR="00D7629B" w:rsidRPr="00E51B26" w:rsidRDefault="00E97E60" w:rsidP="00E97E60">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第38条　第36条</w:t>
      </w:r>
      <w:r w:rsidR="00A251F5" w:rsidRPr="00E51B26">
        <w:rPr>
          <w:rFonts w:hAnsi="ＭＳ 明朝" w:hint="eastAsia"/>
          <w:sz w:val="18"/>
          <w:szCs w:val="18"/>
        </w:rPr>
        <w:t>各号</w:t>
      </w:r>
      <w:r w:rsidRPr="00E51B26">
        <w:rPr>
          <w:rFonts w:hAnsi="ＭＳ 明朝" w:hint="eastAsia"/>
          <w:sz w:val="18"/>
          <w:szCs w:val="18"/>
        </w:rPr>
        <w:t>又は第37条</w:t>
      </w:r>
      <w:r w:rsidR="00A251F5" w:rsidRPr="00E51B26">
        <w:rPr>
          <w:rFonts w:hAnsi="ＭＳ 明朝" w:hint="eastAsia"/>
          <w:sz w:val="18"/>
          <w:szCs w:val="18"/>
        </w:rPr>
        <w:t>各号</w:t>
      </w:r>
      <w:r w:rsidRPr="00E51B26">
        <w:rPr>
          <w:rFonts w:hAnsi="ＭＳ 明朝" w:hint="eastAsia"/>
          <w:sz w:val="18"/>
          <w:szCs w:val="18"/>
        </w:rPr>
        <w:t>に定める場合が発注者の責めに帰すべき事由によるものであるときは、発注者は、</w:t>
      </w:r>
      <w:r w:rsidR="00A251F5" w:rsidRPr="00E51B26">
        <w:rPr>
          <w:rFonts w:hAnsi="ＭＳ 明朝" w:hint="eastAsia"/>
          <w:sz w:val="18"/>
          <w:szCs w:val="18"/>
        </w:rPr>
        <w:t>第36条又は第37条の</w:t>
      </w:r>
      <w:r w:rsidRPr="00E51B26">
        <w:rPr>
          <w:rFonts w:hAnsi="ＭＳ 明朝" w:hint="eastAsia"/>
          <w:sz w:val="18"/>
          <w:szCs w:val="18"/>
        </w:rPr>
        <w:t>規定による契約の解除をすることができない。</w:t>
      </w:r>
    </w:p>
    <w:p w14:paraId="10882D8A" w14:textId="77777777" w:rsidR="00594194" w:rsidRPr="00E51B26" w:rsidRDefault="00594194" w:rsidP="00594194">
      <w:pPr>
        <w:widowControl/>
        <w:overflowPunct w:val="0"/>
        <w:autoSpaceDE w:val="0"/>
        <w:autoSpaceDN w:val="0"/>
        <w:ind w:left="180" w:hangingChars="100" w:hanging="180"/>
        <w:jc w:val="left"/>
        <w:textAlignment w:val="center"/>
        <w:rPr>
          <w:rFonts w:hAnsi="ＭＳ 明朝"/>
          <w:sz w:val="18"/>
          <w:szCs w:val="18"/>
          <w:u w:val="single"/>
        </w:rPr>
      </w:pPr>
    </w:p>
    <w:p w14:paraId="5347C6F9" w14:textId="77777777" w:rsidR="00594194" w:rsidRPr="00E51B26" w:rsidRDefault="00594194" w:rsidP="00594194">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（受注者の催告による解除権）</w:t>
      </w:r>
    </w:p>
    <w:p w14:paraId="03A90F02" w14:textId="77777777" w:rsidR="00594194" w:rsidRPr="00E51B26" w:rsidRDefault="001B633F" w:rsidP="00594194">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第39条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7B17D52" w14:textId="77777777" w:rsidR="001B633F" w:rsidRPr="00E51B26" w:rsidRDefault="001B633F" w:rsidP="00594194">
      <w:pPr>
        <w:widowControl/>
        <w:overflowPunct w:val="0"/>
        <w:autoSpaceDE w:val="0"/>
        <w:autoSpaceDN w:val="0"/>
        <w:ind w:left="180" w:hangingChars="100" w:hanging="180"/>
        <w:jc w:val="left"/>
        <w:textAlignment w:val="center"/>
        <w:rPr>
          <w:rFonts w:hAnsi="ＭＳ 明朝"/>
          <w:sz w:val="18"/>
          <w:szCs w:val="18"/>
        </w:rPr>
      </w:pPr>
    </w:p>
    <w:p w14:paraId="3F21721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（受注者の</w:t>
      </w:r>
      <w:r w:rsidR="00594194" w:rsidRPr="00E51B26">
        <w:rPr>
          <w:rFonts w:hAnsi="ＭＳ 明朝" w:hint="eastAsia"/>
          <w:sz w:val="18"/>
          <w:szCs w:val="18"/>
        </w:rPr>
        <w:t>催告によらない</w:t>
      </w:r>
      <w:r w:rsidRPr="00E51B26">
        <w:rPr>
          <w:rFonts w:hAnsi="ＭＳ 明朝" w:hint="eastAsia"/>
          <w:sz w:val="18"/>
          <w:szCs w:val="18"/>
        </w:rPr>
        <w:t>解除権）</w:t>
      </w:r>
    </w:p>
    <w:p w14:paraId="01233BF2" w14:textId="77777777" w:rsidR="00B42828" w:rsidRPr="00E51B26" w:rsidRDefault="00594194">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第40条</w:t>
      </w:r>
      <w:r w:rsidR="00B42828" w:rsidRPr="00E51B26">
        <w:rPr>
          <w:rFonts w:hAnsi="ＭＳ 明朝" w:hint="eastAsia"/>
          <w:sz w:val="18"/>
          <w:szCs w:val="18"/>
        </w:rPr>
        <w:t xml:space="preserve">　受注者は、次の各号のいずれかに該当するときは、</w:t>
      </w:r>
      <w:r w:rsidRPr="00E51B26">
        <w:rPr>
          <w:rFonts w:hAnsi="ＭＳ 明朝" w:hint="eastAsia"/>
          <w:sz w:val="18"/>
          <w:szCs w:val="18"/>
        </w:rPr>
        <w:t>直ちに</w:t>
      </w:r>
      <w:r w:rsidR="00B42828" w:rsidRPr="00E51B26">
        <w:rPr>
          <w:rFonts w:hAnsi="ＭＳ 明朝" w:hint="eastAsia"/>
          <w:sz w:val="18"/>
          <w:szCs w:val="18"/>
        </w:rPr>
        <w:t>この契約を解除することができる。</w:t>
      </w:r>
    </w:p>
    <w:p w14:paraId="3FBF66FD"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第17条の規定により設計図書を変更したため、請負代金額が３分の２以上減少したとき。</w:t>
      </w:r>
    </w:p>
    <w:p w14:paraId="2CDEDAF8" w14:textId="77777777" w:rsidR="00B42828" w:rsidRPr="00E51B26" w:rsidRDefault="00B42828">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lastRenderedPageBreak/>
        <w:t>(２) 第18条第１項又は第２項の規定による工事の施工の中止期間が工期の10分の５（工期の10分の５が６箇月を超えるときは、６箇月）を超えたとき。ただし、中止が工事の一部のみの場合は、その一部を除いた他の部分の工事が完了した後３箇月を経過しても、なおその中止が解除されないとき。</w:t>
      </w:r>
    </w:p>
    <w:p w14:paraId="7C831FFA" w14:textId="77777777" w:rsidR="00A04074" w:rsidRPr="00E51B26" w:rsidRDefault="00A04074" w:rsidP="002E795C">
      <w:pPr>
        <w:autoSpaceDE w:val="0"/>
        <w:autoSpaceDN w:val="0"/>
        <w:adjustRightInd w:val="0"/>
        <w:jc w:val="left"/>
        <w:rPr>
          <w:rFonts w:hAnsi="ＭＳ 明朝"/>
          <w:sz w:val="18"/>
          <w:szCs w:val="18"/>
          <w:u w:val="single"/>
        </w:rPr>
      </w:pPr>
    </w:p>
    <w:p w14:paraId="4D6EA963" w14:textId="77777777" w:rsidR="00594194" w:rsidRPr="00E51B26" w:rsidRDefault="00594194" w:rsidP="00594194">
      <w:pPr>
        <w:autoSpaceDE w:val="0"/>
        <w:autoSpaceDN w:val="0"/>
        <w:adjustRightInd w:val="0"/>
        <w:jc w:val="left"/>
        <w:rPr>
          <w:rFonts w:hAnsi="ＭＳ 明朝"/>
          <w:sz w:val="18"/>
          <w:szCs w:val="18"/>
        </w:rPr>
      </w:pPr>
      <w:r w:rsidRPr="00E51B26">
        <w:rPr>
          <w:rFonts w:hAnsi="ＭＳ 明朝" w:hint="eastAsia"/>
          <w:sz w:val="18"/>
          <w:szCs w:val="18"/>
        </w:rPr>
        <w:t>（受注者の責めに帰すべき事由による場合の解除の制限）</w:t>
      </w:r>
    </w:p>
    <w:p w14:paraId="296526A3" w14:textId="77777777" w:rsidR="00594194" w:rsidRPr="00E51B26" w:rsidRDefault="00594194" w:rsidP="00594194">
      <w:pPr>
        <w:autoSpaceDE w:val="0"/>
        <w:autoSpaceDN w:val="0"/>
        <w:adjustRightInd w:val="0"/>
        <w:ind w:left="180" w:hangingChars="100" w:hanging="180"/>
        <w:jc w:val="left"/>
        <w:rPr>
          <w:rFonts w:hAnsi="ＭＳ 明朝"/>
          <w:sz w:val="18"/>
          <w:szCs w:val="18"/>
        </w:rPr>
      </w:pPr>
      <w:r w:rsidRPr="00E51B26">
        <w:rPr>
          <w:rFonts w:hAnsi="ＭＳ 明朝" w:hint="eastAsia"/>
          <w:sz w:val="18"/>
          <w:szCs w:val="18"/>
        </w:rPr>
        <w:t>第41条　第39条又は前条各号に定める場合が受注者の責めに帰すべき事由によるものであるときは、受注者は、前２条の規定による契約の解除をすることができない。</w:t>
      </w:r>
    </w:p>
    <w:p w14:paraId="288815BB" w14:textId="77777777" w:rsidR="00B42828" w:rsidRPr="00E51B26" w:rsidRDefault="00B42828" w:rsidP="00FD7871">
      <w:pPr>
        <w:widowControl/>
        <w:overflowPunct w:val="0"/>
        <w:autoSpaceDE w:val="0"/>
        <w:autoSpaceDN w:val="0"/>
        <w:jc w:val="left"/>
        <w:textAlignment w:val="center"/>
        <w:rPr>
          <w:rFonts w:hAnsi="ＭＳ 明朝"/>
          <w:sz w:val="18"/>
          <w:szCs w:val="18"/>
        </w:rPr>
      </w:pPr>
    </w:p>
    <w:p w14:paraId="07B66A9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（解除に伴う措置）</w:t>
      </w:r>
    </w:p>
    <w:p w14:paraId="7C2423E1" w14:textId="77777777" w:rsidR="00B42828" w:rsidRPr="00E51B26" w:rsidRDefault="00391E8F">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第42条</w:t>
      </w:r>
      <w:r w:rsidR="00B42828" w:rsidRPr="00E51B26">
        <w:rPr>
          <w:rFonts w:hAnsi="ＭＳ 明朝" w:hint="eastAsia"/>
          <w:sz w:val="18"/>
          <w:szCs w:val="18"/>
        </w:rPr>
        <w:t xml:space="preserve">　発注者又は検査員は、この契約が</w:t>
      </w:r>
      <w:r w:rsidRPr="00E51B26">
        <w:rPr>
          <w:rFonts w:hAnsi="ＭＳ 明朝" w:hint="eastAsia"/>
          <w:sz w:val="18"/>
          <w:szCs w:val="18"/>
        </w:rPr>
        <w:t>工事の完成前に</w:t>
      </w:r>
      <w:r w:rsidR="00B42828" w:rsidRPr="00E51B26">
        <w:rPr>
          <w:rFonts w:hAnsi="ＭＳ 明朝" w:hint="eastAsia"/>
          <w:sz w:val="18"/>
          <w:szCs w:val="18"/>
        </w:rPr>
        <w:t>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又は検査員は、必要があると認められるときは、その理由を受注者に通知して、出来形部分を最小限度破壊して検査することができる。</w:t>
      </w:r>
    </w:p>
    <w:p w14:paraId="118166B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前項の場合において、検査又は復旧に直接要する費用は、受注者の負担とする。</w:t>
      </w:r>
    </w:p>
    <w:p w14:paraId="2C4DB38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受注者は、この契約が</w:t>
      </w:r>
      <w:r w:rsidR="00391E8F" w:rsidRPr="00E51B26">
        <w:rPr>
          <w:rFonts w:hAnsi="ＭＳ 明朝" w:hint="eastAsia"/>
          <w:sz w:val="18"/>
          <w:szCs w:val="18"/>
        </w:rPr>
        <w:t>工事の完成前に</w:t>
      </w:r>
      <w:r w:rsidRPr="00E51B26">
        <w:rPr>
          <w:rFonts w:hAnsi="ＭＳ 明朝" w:hint="eastAsia"/>
          <w:sz w:val="18"/>
          <w:szCs w:val="18"/>
        </w:rPr>
        <w:t>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w:t>
      </w:r>
      <w:r w:rsidR="00180C07" w:rsidRPr="00E51B26">
        <w:rPr>
          <w:rFonts w:hAnsi="ＭＳ 明朝" w:hint="eastAsia"/>
          <w:sz w:val="18"/>
          <w:szCs w:val="18"/>
        </w:rPr>
        <w:t>し、</w:t>
      </w:r>
      <w:r w:rsidRPr="00E51B26">
        <w:rPr>
          <w:rFonts w:hAnsi="ＭＳ 明朝" w:hint="eastAsia"/>
          <w:sz w:val="18"/>
          <w:szCs w:val="18"/>
        </w:rPr>
        <w:t>若しくは</w:t>
      </w:r>
      <w:r w:rsidR="00101ABB" w:rsidRPr="00E51B26">
        <w:rPr>
          <w:rFonts w:hAnsi="ＭＳ 明朝" w:hint="eastAsia"/>
          <w:sz w:val="18"/>
          <w:szCs w:val="18"/>
        </w:rPr>
        <w:t>毀損</w:t>
      </w:r>
      <w:r w:rsidRPr="00E51B26">
        <w:rPr>
          <w:rFonts w:hAnsi="ＭＳ 明朝" w:hint="eastAsia"/>
          <w:sz w:val="18"/>
          <w:szCs w:val="18"/>
        </w:rPr>
        <w:t>したとき、又は出来形部分の検査に合格しなかった部分に使用されているときは、代品を納め、若しくは原状に復して返還し、又は返還に代えてその損害を賠償しなければならない。</w:t>
      </w:r>
    </w:p>
    <w:p w14:paraId="3BECF4FF"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受注者は、この契約が</w:t>
      </w:r>
      <w:r w:rsidR="00391E8F" w:rsidRPr="00E51B26">
        <w:rPr>
          <w:rFonts w:hAnsi="ＭＳ 明朝" w:hint="eastAsia"/>
          <w:sz w:val="18"/>
          <w:szCs w:val="18"/>
        </w:rPr>
        <w:t>工事の完成前に</w:t>
      </w:r>
      <w:r w:rsidRPr="00E51B26">
        <w:rPr>
          <w:rFonts w:hAnsi="ＭＳ 明朝" w:hint="eastAsia"/>
          <w:sz w:val="18"/>
          <w:szCs w:val="18"/>
        </w:rPr>
        <w:t>解除された場合において、貸与品があるときは、当該貸与品を発注者に返還しなければならない。この場合において、当該貸与品が受注者の故意又は過失により滅失</w:t>
      </w:r>
      <w:r w:rsidR="00180C07" w:rsidRPr="00E51B26">
        <w:rPr>
          <w:rFonts w:hAnsi="ＭＳ 明朝" w:hint="eastAsia"/>
          <w:sz w:val="18"/>
          <w:szCs w:val="18"/>
        </w:rPr>
        <w:t>し、</w:t>
      </w:r>
      <w:r w:rsidRPr="00E51B26">
        <w:rPr>
          <w:rFonts w:hAnsi="ＭＳ 明朝" w:hint="eastAsia"/>
          <w:sz w:val="18"/>
          <w:szCs w:val="18"/>
        </w:rPr>
        <w:t>又は</w:t>
      </w:r>
      <w:r w:rsidR="00131E38" w:rsidRPr="00E51B26">
        <w:rPr>
          <w:rFonts w:hAnsi="ＭＳ 明朝" w:hint="eastAsia"/>
          <w:sz w:val="18"/>
          <w:szCs w:val="18"/>
        </w:rPr>
        <w:t>毀損</w:t>
      </w:r>
      <w:r w:rsidRPr="00E51B26">
        <w:rPr>
          <w:rFonts w:hAnsi="ＭＳ 明朝" w:hint="eastAsia"/>
          <w:sz w:val="18"/>
          <w:szCs w:val="18"/>
        </w:rPr>
        <w:t>したときは、代品を納め、若しくは原状に復して返還し、又は返還に代えてその損害を賠償しなければならない。</w:t>
      </w:r>
    </w:p>
    <w:p w14:paraId="0C7FA1E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受注者は、この契約が</w:t>
      </w:r>
      <w:r w:rsidR="00391E8F" w:rsidRPr="00E51B26">
        <w:rPr>
          <w:rFonts w:hAnsi="ＭＳ 明朝" w:hint="eastAsia"/>
          <w:sz w:val="18"/>
          <w:szCs w:val="18"/>
        </w:rPr>
        <w:t>工事の完成前に</w:t>
      </w:r>
      <w:r w:rsidRPr="00E51B26">
        <w:rPr>
          <w:rFonts w:hAnsi="ＭＳ 明朝" w:hint="eastAsia"/>
          <w:sz w:val="18"/>
          <w:szCs w:val="18"/>
        </w:rPr>
        <w:t>解除された場合において、工事用地等に受注者が所有し、又は</w:t>
      </w:r>
      <w:r w:rsidRPr="00E51B26">
        <w:rPr>
          <w:rFonts w:hAnsi="ＭＳ 明朝" w:hint="eastAsia"/>
          <w:sz w:val="18"/>
          <w:szCs w:val="18"/>
        </w:rPr>
        <w:t>管理する工事材料、建設機械器具、仮設物その他の物件（下請負人が所有し、又は管理するこれらの物件を含む。）があるときは、受注者は、当該物件を撤去するとともに、工事用地等を修復し、取り片付けて、発注者に明け渡さなければならない。</w:t>
      </w:r>
    </w:p>
    <w:p w14:paraId="17729E1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受注者は、発注者の処分又は修復若しくは取片付けについて異議を申し出ることができず、発注者の処分又は修復若しくは取片付けに要した費用を負担しなければならない。</w:t>
      </w:r>
    </w:p>
    <w:p w14:paraId="2326BDC8" w14:textId="77777777" w:rsidR="00B42828" w:rsidRPr="00E51B26" w:rsidRDefault="00B42828" w:rsidP="00C87A16">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７　第３項前段及び第４項前段に規定する受注者の執るべき措置の期限、方法等については、この契約の解除が</w:t>
      </w:r>
      <w:r w:rsidR="0089232A" w:rsidRPr="00E51B26">
        <w:rPr>
          <w:rFonts w:hAnsi="ＭＳ 明朝" w:hint="eastAsia"/>
          <w:sz w:val="18"/>
          <w:szCs w:val="18"/>
        </w:rPr>
        <w:t>第36条</w:t>
      </w:r>
      <w:r w:rsidR="00180C07" w:rsidRPr="00E51B26">
        <w:rPr>
          <w:rFonts w:hAnsi="ＭＳ 明朝" w:hint="eastAsia"/>
          <w:sz w:val="18"/>
          <w:szCs w:val="18"/>
        </w:rPr>
        <w:t>、</w:t>
      </w:r>
      <w:r w:rsidR="001B633F" w:rsidRPr="00E51B26">
        <w:rPr>
          <w:rFonts w:hAnsi="ＭＳ 明朝" w:hint="eastAsia"/>
          <w:sz w:val="18"/>
          <w:szCs w:val="18"/>
        </w:rPr>
        <w:t>第37条若しくは第37条の２第１項</w:t>
      </w:r>
      <w:r w:rsidRPr="00E51B26">
        <w:rPr>
          <w:rFonts w:hAnsi="ＭＳ 明朝" w:hint="eastAsia"/>
          <w:sz w:val="18"/>
          <w:szCs w:val="18"/>
        </w:rPr>
        <w:t>の規定によるとき</w:t>
      </w:r>
      <w:r w:rsidR="0089232A" w:rsidRPr="00E51B26">
        <w:rPr>
          <w:rFonts w:hAnsi="ＭＳ 明朝" w:hint="eastAsia"/>
          <w:sz w:val="18"/>
          <w:szCs w:val="18"/>
        </w:rPr>
        <w:t>又は</w:t>
      </w:r>
      <w:r w:rsidR="000A4133" w:rsidRPr="00E51B26">
        <w:rPr>
          <w:rFonts w:hAnsi="ＭＳ 明朝" w:hint="eastAsia"/>
          <w:sz w:val="18"/>
          <w:szCs w:val="18"/>
        </w:rPr>
        <w:t>次条第２項</w:t>
      </w:r>
      <w:r w:rsidR="00180C07" w:rsidRPr="00E51B26">
        <w:rPr>
          <w:rFonts w:hAnsi="ＭＳ 明朝" w:hint="eastAsia"/>
          <w:sz w:val="18"/>
          <w:szCs w:val="18"/>
        </w:rPr>
        <w:t>各号</w:t>
      </w:r>
      <w:r w:rsidR="0089232A" w:rsidRPr="00E51B26">
        <w:rPr>
          <w:rFonts w:hAnsi="ＭＳ 明朝" w:hint="eastAsia"/>
          <w:sz w:val="18"/>
          <w:szCs w:val="18"/>
        </w:rPr>
        <w:t>に掲げる者がこの契約を解除したとき</w:t>
      </w:r>
      <w:r w:rsidRPr="00E51B26">
        <w:rPr>
          <w:rFonts w:hAnsi="ＭＳ 明朝" w:hint="eastAsia"/>
          <w:sz w:val="18"/>
          <w:szCs w:val="18"/>
        </w:rPr>
        <w:t>は発注者が定め、</w:t>
      </w:r>
      <w:r w:rsidR="00EB3261" w:rsidRPr="00E51B26">
        <w:rPr>
          <w:rFonts w:hAnsi="ＭＳ 明朝" w:hint="eastAsia"/>
          <w:sz w:val="18"/>
          <w:szCs w:val="18"/>
        </w:rPr>
        <w:t>第35条第１項、第39条又は第40条</w:t>
      </w:r>
      <w:r w:rsidRPr="00E51B26">
        <w:rPr>
          <w:rFonts w:hAnsi="ＭＳ 明朝" w:hint="eastAsia"/>
          <w:sz w:val="18"/>
          <w:szCs w:val="18"/>
        </w:rPr>
        <w:t>の規定によるときは、受注者が発注者の意見を聴いて定めるものとし、</w:t>
      </w:r>
      <w:r w:rsidR="00B21AA3" w:rsidRPr="00E51B26">
        <w:rPr>
          <w:rFonts w:hAnsi="ＭＳ 明朝" w:hint="eastAsia"/>
          <w:sz w:val="18"/>
          <w:szCs w:val="18"/>
        </w:rPr>
        <w:t>第３項</w:t>
      </w:r>
      <w:r w:rsidRPr="00E51B26">
        <w:rPr>
          <w:rFonts w:hAnsi="ＭＳ 明朝" w:hint="eastAsia"/>
          <w:sz w:val="18"/>
          <w:szCs w:val="18"/>
        </w:rPr>
        <w:t>後段、</w:t>
      </w:r>
      <w:r w:rsidR="00B21AA3" w:rsidRPr="00E51B26">
        <w:rPr>
          <w:rFonts w:hAnsi="ＭＳ 明朝" w:hint="eastAsia"/>
          <w:sz w:val="18"/>
          <w:szCs w:val="18"/>
        </w:rPr>
        <w:t>第４項</w:t>
      </w:r>
      <w:r w:rsidRPr="00E51B26">
        <w:rPr>
          <w:rFonts w:hAnsi="ＭＳ 明朝" w:hint="eastAsia"/>
          <w:sz w:val="18"/>
          <w:szCs w:val="18"/>
        </w:rPr>
        <w:t>後段及び</w:t>
      </w:r>
      <w:r w:rsidR="00B21AA3" w:rsidRPr="00E51B26">
        <w:rPr>
          <w:rFonts w:hAnsi="ＭＳ 明朝" w:hint="eastAsia"/>
          <w:sz w:val="18"/>
          <w:szCs w:val="18"/>
        </w:rPr>
        <w:t>第５項</w:t>
      </w:r>
      <w:r w:rsidRPr="00E51B26">
        <w:rPr>
          <w:rFonts w:hAnsi="ＭＳ 明朝" w:hint="eastAsia"/>
          <w:sz w:val="18"/>
          <w:szCs w:val="18"/>
        </w:rPr>
        <w:t>に規定する受注者の執るべき措置の期限、方法等については、発注者が受注者の意見を聴いて定めるものとする。</w:t>
      </w:r>
    </w:p>
    <w:p w14:paraId="204B5FB3" w14:textId="77777777" w:rsidR="00B21AA3" w:rsidRPr="00E51B26" w:rsidRDefault="00B21AA3" w:rsidP="00C87A16">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８　工事の完成後にこの契約が解除された場合は、解除に伴い生じる事項の処理については発注者及び受注者が民法の規定に従って協議して決める。</w:t>
      </w:r>
    </w:p>
    <w:p w14:paraId="06A318CB" w14:textId="77777777" w:rsidR="00B21AA3" w:rsidRPr="00E51B26" w:rsidRDefault="00B21AA3" w:rsidP="00B21AA3">
      <w:pPr>
        <w:widowControl/>
        <w:overflowPunct w:val="0"/>
        <w:autoSpaceDE w:val="0"/>
        <w:autoSpaceDN w:val="0"/>
        <w:jc w:val="left"/>
        <w:textAlignment w:val="center"/>
        <w:rPr>
          <w:rFonts w:hAnsi="ＭＳ 明朝"/>
          <w:sz w:val="18"/>
          <w:szCs w:val="18"/>
        </w:rPr>
      </w:pPr>
    </w:p>
    <w:p w14:paraId="39FAD127" w14:textId="77777777" w:rsidR="00B21AA3" w:rsidRPr="00E51B26" w:rsidRDefault="00B21AA3" w:rsidP="00B21AA3">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（発注者の損害賠償請求等）</w:t>
      </w:r>
    </w:p>
    <w:p w14:paraId="6636A1DA" w14:textId="77777777" w:rsidR="00B21AA3" w:rsidRPr="00E51B26" w:rsidRDefault="00B21AA3" w:rsidP="00B21AA3">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第43条　発注者は、受注者が次の各号のいずれかに該当するときは、これによって生じた損害の賠償を請求することができる。</w:t>
      </w:r>
    </w:p>
    <w:p w14:paraId="58EC1C7C" w14:textId="77777777" w:rsidR="00B21AA3" w:rsidRPr="00E51B26" w:rsidRDefault="00B21AA3" w:rsidP="00B21AA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工期内に工事を完成することができないとき。</w:t>
      </w:r>
    </w:p>
    <w:p w14:paraId="750D9749" w14:textId="77777777" w:rsidR="00B21AA3" w:rsidRPr="00E51B26" w:rsidRDefault="00B21AA3" w:rsidP="00B21AA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この工事目的物に契約不適合があるとき。</w:t>
      </w:r>
    </w:p>
    <w:p w14:paraId="2571CE59" w14:textId="77777777" w:rsidR="00B21AA3" w:rsidRPr="00E51B26" w:rsidRDefault="00C979FA" w:rsidP="00C979FA">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 xml:space="preserve">(３) </w:t>
      </w:r>
      <w:r w:rsidR="00180C07" w:rsidRPr="00E51B26">
        <w:rPr>
          <w:rFonts w:hAnsi="ＭＳ 明朝" w:hint="eastAsia"/>
          <w:sz w:val="18"/>
          <w:szCs w:val="18"/>
        </w:rPr>
        <w:t>第36条又は第37条の規定</w:t>
      </w:r>
      <w:r w:rsidRPr="00E51B26">
        <w:rPr>
          <w:rFonts w:hAnsi="ＭＳ 明朝" w:hint="eastAsia"/>
          <w:sz w:val="18"/>
          <w:szCs w:val="18"/>
        </w:rPr>
        <w:t>により工事目的物の完成後にこの契約が解除されたとき。</w:t>
      </w:r>
    </w:p>
    <w:p w14:paraId="1A05E581" w14:textId="77777777" w:rsidR="00B21AA3" w:rsidRPr="00E51B26" w:rsidRDefault="00C979FA" w:rsidP="00C979FA">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(４) 前３号に掲げる場合のほか、債務の本旨に従った履行をしないとき又は債務の履行が不能であるとき。</w:t>
      </w:r>
    </w:p>
    <w:p w14:paraId="6F42500A" w14:textId="77777777" w:rsidR="00B21AA3" w:rsidRPr="00E51B26" w:rsidRDefault="00B21AA3" w:rsidP="00C87A16">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 xml:space="preserve">２ </w:t>
      </w:r>
      <w:r w:rsidRPr="00E51B26">
        <w:rPr>
          <w:rFonts w:hAnsi="ＭＳ 明朝"/>
          <w:sz w:val="18"/>
          <w:szCs w:val="18"/>
        </w:rPr>
        <w:t xml:space="preserve"> </w:t>
      </w:r>
      <w:r w:rsidRPr="00E51B26">
        <w:rPr>
          <w:rFonts w:hAnsi="ＭＳ 明朝" w:hint="eastAsia"/>
          <w:sz w:val="18"/>
          <w:szCs w:val="18"/>
        </w:rPr>
        <w:t>次の各号のいずれかに該当するときは、前項の損害賠償に代えて、受注者は、請負代金額の</w:t>
      </w:r>
      <w:r w:rsidRPr="00E51B26">
        <w:rPr>
          <w:rFonts w:hAnsi="ＭＳ 明朝"/>
          <w:sz w:val="18"/>
          <w:szCs w:val="18"/>
        </w:rPr>
        <w:t>10</w:t>
      </w:r>
      <w:r w:rsidRPr="00E51B26">
        <w:rPr>
          <w:rFonts w:hAnsi="ＭＳ 明朝" w:hint="eastAsia"/>
          <w:sz w:val="18"/>
          <w:szCs w:val="18"/>
        </w:rPr>
        <w:t>分の１に相当する額を違約金として発注者の指定する期間内に支払わなければならない。</w:t>
      </w:r>
    </w:p>
    <w:p w14:paraId="5E058917" w14:textId="77777777" w:rsidR="00B21AA3" w:rsidRPr="00E51B26" w:rsidRDefault="00EB0CB7" w:rsidP="00EB0CB7">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 xml:space="preserve">(１) </w:t>
      </w:r>
      <w:r w:rsidR="00180C07" w:rsidRPr="00E51B26">
        <w:rPr>
          <w:rFonts w:hAnsi="ＭＳ 明朝" w:hint="eastAsia"/>
          <w:sz w:val="18"/>
          <w:szCs w:val="18"/>
        </w:rPr>
        <w:t>第36条又は第37条</w:t>
      </w:r>
      <w:r w:rsidRPr="00E51B26">
        <w:rPr>
          <w:rFonts w:hAnsi="ＭＳ 明朝" w:hint="eastAsia"/>
          <w:sz w:val="18"/>
          <w:szCs w:val="18"/>
        </w:rPr>
        <w:t>の規定により工事目的物の完成前にこの契約が解除されたとき</w:t>
      </w:r>
      <w:r w:rsidR="00B21AA3" w:rsidRPr="00E51B26">
        <w:rPr>
          <w:rFonts w:hAnsi="ＭＳ 明朝" w:hint="eastAsia"/>
          <w:sz w:val="18"/>
          <w:szCs w:val="18"/>
        </w:rPr>
        <w:t>。</w:t>
      </w:r>
    </w:p>
    <w:p w14:paraId="15692222" w14:textId="77777777" w:rsidR="00B21AA3" w:rsidRPr="00E51B26" w:rsidRDefault="00EB0CB7" w:rsidP="00EB0CB7">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lastRenderedPageBreak/>
        <w:t>(２) 工事目的物の完成前に、受注者がその債務の履行を拒否し、又は受注者の責めに帰すべき事由によって受注者の債務について履行不能となったとき。</w:t>
      </w:r>
    </w:p>
    <w:p w14:paraId="7D4F1F9B" w14:textId="77777777" w:rsidR="00B21AA3" w:rsidRPr="00E51B26" w:rsidRDefault="00B21AA3" w:rsidP="00B21AA3">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次の各号に掲げる者がこの契約を解除した場合は、前項第２号に該当する場合とみなす。</w:t>
      </w:r>
    </w:p>
    <w:p w14:paraId="5F7C726C" w14:textId="77777777" w:rsidR="00B21AA3" w:rsidRPr="00E51B26" w:rsidRDefault="00B21AA3" w:rsidP="00B21AA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(１) 受注者について破産手続開始の決定があった場合において、破産法（平成16年法律第75号）の規定により選任された破産管財人</w:t>
      </w:r>
    </w:p>
    <w:p w14:paraId="443E6F7A" w14:textId="77777777" w:rsidR="00B21AA3" w:rsidRPr="00E51B26" w:rsidRDefault="00B21AA3" w:rsidP="00B21AA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(２) 受注者について更生手続開始の決定があった場合において、会社更生法（平成14年法律第154号）の規定により選任された管財人</w:t>
      </w:r>
    </w:p>
    <w:p w14:paraId="2A4777C9" w14:textId="77777777" w:rsidR="00B21AA3" w:rsidRPr="00E51B26" w:rsidRDefault="00B21AA3" w:rsidP="00B21AA3">
      <w:pPr>
        <w:widowControl/>
        <w:overflowPunct w:val="0"/>
        <w:autoSpaceDE w:val="0"/>
        <w:autoSpaceDN w:val="0"/>
        <w:ind w:leftChars="80" w:left="356" w:hangingChars="100" w:hanging="180"/>
        <w:jc w:val="left"/>
        <w:textAlignment w:val="center"/>
        <w:rPr>
          <w:rFonts w:hAnsi="ＭＳ 明朝"/>
          <w:sz w:val="18"/>
          <w:szCs w:val="18"/>
        </w:rPr>
      </w:pPr>
      <w:r w:rsidRPr="00E51B26">
        <w:rPr>
          <w:rFonts w:hAnsi="ＭＳ 明朝" w:hint="eastAsia"/>
          <w:sz w:val="18"/>
          <w:szCs w:val="18"/>
        </w:rPr>
        <w:t>(３) 受注者について再生手続開始の決定があった場合において、民事再生法（平成11年法律第225号）の規定により選任された再生債務者等</w:t>
      </w:r>
    </w:p>
    <w:p w14:paraId="12CB130B" w14:textId="77777777" w:rsidR="00B21AA3" w:rsidRPr="00E51B26" w:rsidRDefault="00EB0CB7" w:rsidP="00EB0CB7">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第１項各号又は第２項各号に定める場合（前項の規定</w:t>
      </w:r>
      <w:r w:rsidR="001960D8" w:rsidRPr="00E51B26">
        <w:rPr>
          <w:rFonts w:hAnsi="ＭＳ 明朝" w:hint="eastAsia"/>
          <w:sz w:val="18"/>
          <w:szCs w:val="18"/>
        </w:rPr>
        <w:t>の適用を受ける</w:t>
      </w:r>
      <w:r w:rsidRPr="00E51B26">
        <w:rPr>
          <w:rFonts w:hAnsi="ＭＳ 明朝" w:hint="eastAsia"/>
          <w:sz w:val="18"/>
          <w:szCs w:val="18"/>
        </w:rPr>
        <w:t>場合を除く。）がこの契約及び取引上の社会通念に照らして受注者の責めに帰することができない事由によるものであるときは、第１項及び第２項の規定は適用しない。</w:t>
      </w:r>
    </w:p>
    <w:p w14:paraId="13A6493E" w14:textId="381A30B8" w:rsidR="007B3E89" w:rsidRPr="00E51B26" w:rsidRDefault="00490819" w:rsidP="00490819">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５　第１項第１号</w:t>
      </w:r>
      <w:r w:rsidR="00C26940" w:rsidRPr="00E51B26">
        <w:rPr>
          <w:rFonts w:hAnsi="ＭＳ 明朝" w:hint="eastAsia"/>
          <w:sz w:val="18"/>
          <w:szCs w:val="18"/>
        </w:rPr>
        <w:t>に</w:t>
      </w:r>
      <w:r w:rsidR="001960D8" w:rsidRPr="00E51B26">
        <w:rPr>
          <w:rFonts w:hAnsi="ＭＳ 明朝" w:hint="eastAsia"/>
          <w:sz w:val="18"/>
          <w:szCs w:val="18"/>
        </w:rPr>
        <w:t>該当する場合において、発注者は、</w:t>
      </w:r>
      <w:r w:rsidRPr="00E51B26">
        <w:rPr>
          <w:rFonts w:hAnsi="ＭＳ 明朝" w:hint="eastAsia"/>
          <w:sz w:val="18"/>
          <w:szCs w:val="18"/>
        </w:rPr>
        <w:t>請負代金額から出来形部分に相応する請負代金額を控除した額につき、遅延日数に応じ、</w:t>
      </w:r>
      <w:r w:rsidR="00710F38" w:rsidRPr="00E51B26">
        <w:rPr>
          <w:rFonts w:hAnsi="ＭＳ 明朝" w:hint="eastAsia"/>
          <w:sz w:val="18"/>
          <w:szCs w:val="18"/>
        </w:rPr>
        <w:t>年</w:t>
      </w:r>
      <w:r w:rsidR="002535C7" w:rsidRPr="00E51B26">
        <w:rPr>
          <w:rFonts w:hAnsi="ＭＳ 明朝" w:hint="eastAsia"/>
          <w:sz w:val="18"/>
          <w:szCs w:val="18"/>
        </w:rPr>
        <w:t>3.0</w:t>
      </w:r>
      <w:r w:rsidR="00710F38" w:rsidRPr="00E51B26">
        <w:rPr>
          <w:rFonts w:hAnsi="ＭＳ 明朝" w:hint="eastAsia"/>
          <w:sz w:val="18"/>
          <w:szCs w:val="18"/>
        </w:rPr>
        <w:t>パーセント</w:t>
      </w:r>
      <w:r w:rsidRPr="00E51B26">
        <w:rPr>
          <w:rFonts w:hAnsi="ＭＳ 明朝" w:hint="eastAsia"/>
          <w:sz w:val="18"/>
          <w:szCs w:val="18"/>
        </w:rPr>
        <w:t>の割合で計算した額</w:t>
      </w:r>
      <w:r w:rsidR="001960D8" w:rsidRPr="00E51B26">
        <w:rPr>
          <w:rFonts w:hAnsi="ＭＳ 明朝" w:hint="eastAsia"/>
          <w:sz w:val="18"/>
          <w:szCs w:val="18"/>
        </w:rPr>
        <w:t>を請求するものとする。</w:t>
      </w:r>
    </w:p>
    <w:p w14:paraId="6D54847F" w14:textId="77777777" w:rsidR="00490819" w:rsidRPr="00E51B26" w:rsidRDefault="00490819" w:rsidP="00490819">
      <w:pPr>
        <w:widowControl/>
        <w:overflowPunct w:val="0"/>
        <w:autoSpaceDE w:val="0"/>
        <w:autoSpaceDN w:val="0"/>
        <w:ind w:left="180" w:hangingChars="100" w:hanging="180"/>
        <w:jc w:val="left"/>
        <w:textAlignment w:val="center"/>
        <w:rPr>
          <w:rFonts w:hAnsi="ＭＳ 明朝"/>
          <w:sz w:val="18"/>
          <w:szCs w:val="18"/>
        </w:rPr>
      </w:pPr>
    </w:p>
    <w:p w14:paraId="5E6BE615" w14:textId="77777777" w:rsidR="00CC6698" w:rsidRPr="00E51B26" w:rsidRDefault="00CC6698" w:rsidP="00CC6698">
      <w:pPr>
        <w:widowControl/>
        <w:ind w:left="180"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（受注者の損害賠償請求等）</w:t>
      </w:r>
    </w:p>
    <w:p w14:paraId="6C66ADD6" w14:textId="77777777" w:rsidR="00CC6698" w:rsidRPr="00E51B26" w:rsidRDefault="00CC6698" w:rsidP="00CC6698">
      <w:pPr>
        <w:widowControl/>
        <w:ind w:left="180"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第44条　受注者は、発注者が次の各号のいずれかに該当する場合は</w:t>
      </w:r>
      <w:r w:rsidR="00A42814" w:rsidRPr="00E51B26">
        <w:rPr>
          <w:rFonts w:hAnsi="ＭＳ 明朝" w:hint="eastAsia"/>
          <w:snapToGrid/>
          <w:kern w:val="2"/>
          <w:sz w:val="18"/>
          <w:szCs w:val="18"/>
        </w:rPr>
        <w:t>、</w:t>
      </w:r>
      <w:r w:rsidRPr="00E51B26">
        <w:rPr>
          <w:rFonts w:hAnsi="ＭＳ 明朝" w:hint="eastAsia"/>
          <w:snapToGrid/>
          <w:kern w:val="2"/>
          <w:sz w:val="18"/>
          <w:szCs w:val="18"/>
        </w:rPr>
        <w:t>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A27CE66" w14:textId="77777777" w:rsidR="00CB4509" w:rsidRPr="00E51B26" w:rsidRDefault="00CB4509" w:rsidP="00CB4509">
      <w:pPr>
        <w:widowControl/>
        <w:ind w:leftChars="81" w:left="358"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(１) 第39条又は第40条の規定によりこの契約が解除されたとき。</w:t>
      </w:r>
    </w:p>
    <w:p w14:paraId="2425E903" w14:textId="77777777" w:rsidR="00CC6698" w:rsidRPr="00E51B26" w:rsidRDefault="00CB4509" w:rsidP="00CB4509">
      <w:pPr>
        <w:widowControl/>
        <w:ind w:leftChars="81" w:left="358" w:hangingChars="100" w:hanging="180"/>
        <w:jc w:val="left"/>
        <w:textAlignment w:val="center"/>
        <w:rPr>
          <w:rFonts w:hAnsi="ＭＳ 明朝"/>
          <w:snapToGrid/>
          <w:kern w:val="2"/>
          <w:sz w:val="21"/>
          <w:szCs w:val="21"/>
        </w:rPr>
      </w:pPr>
      <w:r w:rsidRPr="00E51B26">
        <w:rPr>
          <w:rFonts w:hAnsi="ＭＳ 明朝" w:hint="eastAsia"/>
          <w:snapToGrid/>
          <w:kern w:val="2"/>
          <w:sz w:val="18"/>
          <w:szCs w:val="18"/>
        </w:rPr>
        <w:t>(２) 前号に掲げる場合のほか、債務の本旨に従った履行をしないとき又は債務の履行が不能であるとき。</w:t>
      </w:r>
    </w:p>
    <w:p w14:paraId="5D68D647" w14:textId="57D402FD" w:rsidR="00CC6698" w:rsidRPr="00E51B26" w:rsidRDefault="00CC6698" w:rsidP="00CC6698">
      <w:pPr>
        <w:widowControl/>
        <w:overflowPunct w:val="0"/>
        <w:autoSpaceDE w:val="0"/>
        <w:autoSpaceDN w:val="0"/>
        <w:ind w:left="180"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２ 第31条第２項の規定による請負代金の支払いが遅れた場合においては、受注者は、未受領金額につき、遅延日数に応じ、</w:t>
      </w:r>
      <w:r w:rsidR="00710F38" w:rsidRPr="00E51B26">
        <w:rPr>
          <w:rFonts w:hAnsi="ＭＳ 明朝" w:hint="eastAsia"/>
          <w:sz w:val="18"/>
          <w:szCs w:val="18"/>
        </w:rPr>
        <w:t>年</w:t>
      </w:r>
      <w:r w:rsidR="002535C7" w:rsidRPr="00E51B26">
        <w:rPr>
          <w:rFonts w:hAnsi="ＭＳ 明朝" w:hint="eastAsia"/>
          <w:sz w:val="18"/>
          <w:szCs w:val="18"/>
        </w:rPr>
        <w:t>3.0</w:t>
      </w:r>
      <w:r w:rsidR="00710F38" w:rsidRPr="00E51B26">
        <w:rPr>
          <w:rFonts w:hAnsi="ＭＳ 明朝" w:hint="eastAsia"/>
          <w:sz w:val="18"/>
          <w:szCs w:val="18"/>
        </w:rPr>
        <w:t>パーセント</w:t>
      </w:r>
      <w:r w:rsidRPr="00E51B26">
        <w:rPr>
          <w:rFonts w:hAnsi="ＭＳ 明朝" w:hint="eastAsia"/>
          <w:snapToGrid/>
          <w:kern w:val="2"/>
          <w:sz w:val="18"/>
          <w:szCs w:val="18"/>
        </w:rPr>
        <w:t>の割合で計算した額の遅延利息の支払いを発注者に請求することができる。</w:t>
      </w:r>
    </w:p>
    <w:p w14:paraId="19F158DB" w14:textId="77777777" w:rsidR="003D469A" w:rsidRPr="00E51B26" w:rsidRDefault="003D469A" w:rsidP="00CC6698">
      <w:pPr>
        <w:widowControl/>
        <w:overflowPunct w:val="0"/>
        <w:autoSpaceDE w:val="0"/>
        <w:autoSpaceDN w:val="0"/>
        <w:ind w:left="180" w:hangingChars="100" w:hanging="180"/>
        <w:jc w:val="left"/>
        <w:textAlignment w:val="center"/>
        <w:rPr>
          <w:rFonts w:hAnsi="ＭＳ 明朝"/>
          <w:sz w:val="18"/>
          <w:szCs w:val="18"/>
        </w:rPr>
      </w:pPr>
    </w:p>
    <w:p w14:paraId="5AEA9516"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（談合等に係る違約金）</w:t>
      </w:r>
    </w:p>
    <w:p w14:paraId="74664A6D" w14:textId="77777777" w:rsidR="00B42828" w:rsidRPr="00E51B26" w:rsidRDefault="003D469A">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第44条の２</w:t>
      </w:r>
      <w:r w:rsidR="00B42828" w:rsidRPr="00E51B26">
        <w:rPr>
          <w:rFonts w:hAnsi="ＭＳ 明朝" w:hint="eastAsia"/>
          <w:sz w:val="18"/>
          <w:szCs w:val="18"/>
        </w:rPr>
        <w:t xml:space="preserve">　受注者は、この契約に関して</w:t>
      </w:r>
      <w:r w:rsidRPr="00E51B26">
        <w:rPr>
          <w:rFonts w:hAnsi="ＭＳ 明朝" w:hint="eastAsia"/>
          <w:sz w:val="18"/>
          <w:szCs w:val="18"/>
        </w:rPr>
        <w:t>第37条</w:t>
      </w:r>
      <w:r w:rsidR="00B42828" w:rsidRPr="00E51B26">
        <w:rPr>
          <w:rFonts w:hAnsi="ＭＳ 明朝" w:hint="eastAsia"/>
          <w:sz w:val="18"/>
          <w:szCs w:val="18"/>
        </w:rPr>
        <w:t>の２第１項各号のいずれかに該当するときは、発注者が契約を解除するか否かを問わず、違約金として、請負代金額の10分の２に相当する額を発注者の指定する期間内に支払わなければならない。ただし、発注者が特に認める場合は、この限りでない。</w:t>
      </w:r>
    </w:p>
    <w:p w14:paraId="134224D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工事が完成した後に、受注者が</w:t>
      </w:r>
      <w:r w:rsidR="003D469A" w:rsidRPr="00E51B26">
        <w:rPr>
          <w:rFonts w:hAnsi="ＭＳ 明朝" w:hint="eastAsia"/>
          <w:sz w:val="18"/>
          <w:szCs w:val="18"/>
        </w:rPr>
        <w:t>第37条</w:t>
      </w:r>
      <w:r w:rsidRPr="00E51B26">
        <w:rPr>
          <w:rFonts w:hAnsi="ＭＳ 明朝" w:hint="eastAsia"/>
          <w:sz w:val="18"/>
          <w:szCs w:val="18"/>
        </w:rPr>
        <w:t>の２第１項各号のいずれかに該当することが明らかになった場合についても、前項と同様とする。</w:t>
      </w:r>
    </w:p>
    <w:p w14:paraId="6B8C4603"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前２項の場合において、受注者が共同企業体であり、既に解散されているときは、発注者は、受注者の代表者であった者又は構成員であった者に違約金の支払いを請求することができる。この場合においては、当該企業体のすべての構成員であった者は、共同連帯して第１項の額を発注者に支払わなければならない。</w:t>
      </w:r>
    </w:p>
    <w:p w14:paraId="7F66CF3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26290B3D"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0FA0DFEE" w14:textId="77777777" w:rsidR="00615591" w:rsidRPr="00E51B26" w:rsidRDefault="00615591" w:rsidP="0061559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（契約不適合責任期間等）</w:t>
      </w:r>
    </w:p>
    <w:p w14:paraId="29BB6CDA" w14:textId="77777777" w:rsidR="00615591" w:rsidRPr="00E51B26" w:rsidRDefault="00615591" w:rsidP="0061559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第45条　発注者は、引き渡された工事目的物に関し、第30条第４項又は第５項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164BB44D" w14:textId="77777777" w:rsidR="00615591" w:rsidRPr="00E51B26" w:rsidRDefault="00615591" w:rsidP="0061559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71509DED" w14:textId="77777777" w:rsidR="003D469A" w:rsidRPr="00E51B26" w:rsidRDefault="00615591" w:rsidP="00CB4509">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前２項の請求等は、具体的な契約不適合の内容、請求する損害額の算定の根拠等当該請求等の根拠</w:t>
      </w:r>
      <w:r w:rsidR="001960D8" w:rsidRPr="00E51B26">
        <w:rPr>
          <w:rFonts w:hAnsi="ＭＳ 明朝" w:hint="eastAsia"/>
          <w:sz w:val="18"/>
          <w:szCs w:val="18"/>
        </w:rPr>
        <w:t>等</w:t>
      </w:r>
      <w:r w:rsidRPr="00E51B26">
        <w:rPr>
          <w:rFonts w:hAnsi="ＭＳ 明朝" w:hint="eastAsia"/>
          <w:sz w:val="18"/>
          <w:szCs w:val="18"/>
        </w:rPr>
        <w:t>を示して、</w:t>
      </w:r>
      <w:r w:rsidR="00C45CF3" w:rsidRPr="00E51B26">
        <w:rPr>
          <w:rFonts w:hAnsi="ＭＳ 明朝" w:hint="eastAsia"/>
          <w:sz w:val="18"/>
          <w:szCs w:val="18"/>
        </w:rPr>
        <w:t>受注者</w:t>
      </w:r>
      <w:r w:rsidR="001960D8" w:rsidRPr="00E51B26">
        <w:rPr>
          <w:rFonts w:hAnsi="ＭＳ 明朝" w:hint="eastAsia"/>
          <w:sz w:val="18"/>
          <w:szCs w:val="18"/>
        </w:rPr>
        <w:t>の契約不適合責任を問う意思を明確に告げることにより</w:t>
      </w:r>
      <w:r w:rsidRPr="00E51B26">
        <w:rPr>
          <w:rFonts w:hAnsi="ＭＳ 明朝" w:hint="eastAsia"/>
          <w:sz w:val="18"/>
          <w:szCs w:val="18"/>
        </w:rPr>
        <w:t>行う。</w:t>
      </w:r>
    </w:p>
    <w:p w14:paraId="3CC77087" w14:textId="77777777" w:rsidR="00615591" w:rsidRPr="00E51B26" w:rsidRDefault="00C00F36" w:rsidP="00C00F36">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４　発注者が第１項又は第２項に規定する請求等が可能な期間（以下この項及び第７項において「契約不適合責任期間」という。）内に契約不適合を知り、かつ、その旨を受注者に通知した場合において、発注者が当該通知した日から１年を経過する日までに</w:t>
      </w:r>
      <w:r w:rsidRPr="00E51B26">
        <w:rPr>
          <w:rFonts w:hAnsi="ＭＳ 明朝" w:hint="eastAsia"/>
          <w:sz w:val="18"/>
          <w:szCs w:val="18"/>
        </w:rPr>
        <w:lastRenderedPageBreak/>
        <w:t>前項に規定する方法による請求等をしたときは、契約不適合責任期間内に請求等をしたものとみなす。</w:t>
      </w:r>
    </w:p>
    <w:p w14:paraId="4A34C661" w14:textId="77777777" w:rsidR="00615591" w:rsidRPr="00E51B26" w:rsidRDefault="00C00F36" w:rsidP="00C00F36">
      <w:pPr>
        <w:widowControl/>
        <w:overflowPunct w:val="0"/>
        <w:autoSpaceDE w:val="0"/>
        <w:autoSpaceDN w:val="0"/>
        <w:ind w:left="180" w:hangingChars="100" w:hanging="180"/>
        <w:jc w:val="left"/>
        <w:textAlignment w:val="center"/>
        <w:rPr>
          <w:rFonts w:hAnsi="ＭＳ 明朝"/>
          <w:sz w:val="18"/>
          <w:szCs w:val="18"/>
          <w:u w:val="single"/>
        </w:rPr>
      </w:pPr>
      <w:r w:rsidRPr="00E51B26">
        <w:rPr>
          <w:rFonts w:hAnsi="ＭＳ 明朝" w:hint="eastAsia"/>
          <w:sz w:val="18"/>
          <w:szCs w:val="18"/>
        </w:rPr>
        <w:t>５  発注者は、第１項又は第２項の請求等をしたときは、当該請求等の根拠となる契約不適合に関し、民法の消滅時効の範囲で、当該請求等以外に必要と認められる請求等をすることができる。</w:t>
      </w:r>
    </w:p>
    <w:p w14:paraId="65AB612F" w14:textId="77777777" w:rsidR="00615591" w:rsidRPr="00E51B26" w:rsidRDefault="00615591" w:rsidP="0061559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６ 前各項の規定は、契約不適合が受注者の故意又は重過失により生じたものであるときには適用せず、契約不適合に関する受注者の責任については、民法の定めるところによる。</w:t>
      </w:r>
    </w:p>
    <w:p w14:paraId="7ABC4221" w14:textId="77777777" w:rsidR="00615591" w:rsidRPr="00E51B26" w:rsidRDefault="00615591" w:rsidP="00615591">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７　民法第637条第１項の規定は、契約不適合責任期間については適用しない。</w:t>
      </w:r>
    </w:p>
    <w:p w14:paraId="2341E812" w14:textId="77777777" w:rsidR="00615591" w:rsidRPr="00E51B26" w:rsidRDefault="00615591" w:rsidP="00615591">
      <w:pPr>
        <w:widowControl/>
        <w:overflowPunct w:val="0"/>
        <w:autoSpaceDE w:val="0"/>
        <w:autoSpaceDN w:val="0"/>
        <w:ind w:left="180" w:hangingChars="100" w:hanging="180"/>
        <w:jc w:val="left"/>
        <w:textAlignment w:val="center"/>
        <w:rPr>
          <w:sz w:val="18"/>
          <w:szCs w:val="18"/>
        </w:rPr>
      </w:pPr>
      <w:r w:rsidRPr="00E51B26">
        <w:rPr>
          <w:rFonts w:hint="eastAsia"/>
          <w:sz w:val="18"/>
          <w:szCs w:val="18"/>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3270CC96" w14:textId="77777777" w:rsidR="006E45DB" w:rsidRPr="00E51B26" w:rsidRDefault="00C00F36" w:rsidP="00C00F36">
      <w:pPr>
        <w:widowControl/>
        <w:ind w:left="180"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９　この契約が、住宅の品質確保の促進等に関する法律（平成11年法律第81号）第94条第１項に規定する住宅新築請負契約である場合には、工事目的物のうち住宅の品質確保の促進等に関する法律施行令（平成12年政令第64号）第５条各項に規定する部分の瑕疵（構造耐力又は雨水の浸入に影響のないものを除く。）について請求等を行うことのできる期間は、10年とする。この場合において、前各項の規定は、適用しない。</w:t>
      </w:r>
    </w:p>
    <w:p w14:paraId="2C656C5D" w14:textId="77777777" w:rsidR="006E45DB" w:rsidRPr="00E51B26" w:rsidRDefault="006E45DB" w:rsidP="006E45DB">
      <w:pPr>
        <w:widowControl/>
        <w:overflowPunct w:val="0"/>
        <w:autoSpaceDE w:val="0"/>
        <w:autoSpaceDN w:val="0"/>
        <w:ind w:left="180" w:hangingChars="100" w:hanging="180"/>
        <w:jc w:val="left"/>
        <w:textAlignment w:val="center"/>
        <w:rPr>
          <w:rFonts w:hAnsi="ＭＳ 明朝"/>
          <w:snapToGrid/>
          <w:kern w:val="2"/>
          <w:sz w:val="18"/>
          <w:szCs w:val="18"/>
        </w:rPr>
      </w:pPr>
      <w:r w:rsidRPr="00E51B26">
        <w:rPr>
          <w:rFonts w:hAnsi="ＭＳ 明朝" w:hint="eastAsia"/>
          <w:snapToGrid/>
          <w:kern w:val="2"/>
          <w:sz w:val="18"/>
          <w:szCs w:val="18"/>
        </w:rPr>
        <w:t>10　引き渡された工事目的物の契約不適合が支給材料の性質又は発注者若しくは</w:t>
      </w:r>
      <w:r w:rsidR="003E0EB1" w:rsidRPr="00E51B26">
        <w:rPr>
          <w:rFonts w:hAnsi="ＭＳ 明朝" w:hint="eastAsia"/>
          <w:snapToGrid/>
          <w:kern w:val="2"/>
          <w:sz w:val="18"/>
          <w:szCs w:val="18"/>
        </w:rPr>
        <w:t>監督職員</w:t>
      </w:r>
      <w:r w:rsidRPr="00E51B26">
        <w:rPr>
          <w:rFonts w:hAnsi="ＭＳ 明朝" w:hint="eastAsia"/>
          <w:snapToGrid/>
          <w:kern w:val="2"/>
          <w:sz w:val="18"/>
          <w:szCs w:val="18"/>
        </w:rPr>
        <w:t>の指図により生じたものであるときは、発注者は</w:t>
      </w:r>
      <w:r w:rsidR="00C00F36" w:rsidRPr="00E51B26">
        <w:rPr>
          <w:rFonts w:hAnsi="ＭＳ 明朝" w:hint="eastAsia"/>
          <w:snapToGrid/>
          <w:kern w:val="2"/>
          <w:sz w:val="18"/>
          <w:szCs w:val="18"/>
        </w:rPr>
        <w:t>、</w:t>
      </w:r>
      <w:r w:rsidRPr="00E51B26">
        <w:rPr>
          <w:rFonts w:hAnsi="ＭＳ 明朝" w:hint="eastAsia"/>
          <w:snapToGrid/>
          <w:kern w:val="2"/>
          <w:sz w:val="18"/>
          <w:szCs w:val="18"/>
        </w:rPr>
        <w:t>当該契約不適合を理由として、請求等をすることができない。ただし、受注者がその材料又は指図の不適当であることを知りながらこれを通知しなかったときは、この限りでない。</w:t>
      </w:r>
    </w:p>
    <w:p w14:paraId="49FAE568" w14:textId="77777777" w:rsidR="006E45DB" w:rsidRPr="00E51B26" w:rsidRDefault="006E45DB" w:rsidP="006E45DB">
      <w:pPr>
        <w:widowControl/>
        <w:overflowPunct w:val="0"/>
        <w:autoSpaceDE w:val="0"/>
        <w:autoSpaceDN w:val="0"/>
        <w:ind w:left="180" w:hangingChars="100" w:hanging="180"/>
        <w:jc w:val="left"/>
        <w:textAlignment w:val="center"/>
        <w:rPr>
          <w:rFonts w:hAnsi="ＭＳ 明朝"/>
          <w:sz w:val="18"/>
          <w:szCs w:val="18"/>
        </w:rPr>
      </w:pPr>
    </w:p>
    <w:p w14:paraId="393F946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（火災保険等）</w:t>
      </w:r>
    </w:p>
    <w:p w14:paraId="572D3A83" w14:textId="77777777" w:rsidR="00B42828" w:rsidRPr="00E51B26" w:rsidRDefault="006E45D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第46条</w:t>
      </w:r>
      <w:r w:rsidR="00B42828" w:rsidRPr="00E51B26">
        <w:rPr>
          <w:rFonts w:hAnsi="ＭＳ 明朝" w:hint="eastAsia"/>
          <w:sz w:val="18"/>
          <w:szCs w:val="18"/>
        </w:rPr>
        <w:t xml:space="preserve">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7D2AA088"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受注者は、前項の規定により保険契約を締結したときは、その証券又はこれに代わるものを直ちに発注者に提示しなければならない。</w:t>
      </w:r>
    </w:p>
    <w:p w14:paraId="675D85A7"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３　受注者は、工事目的物及び工事材料等を第１項の規定による保険以外の保険に付したときは、その旨を直ちに発注者に通知しなければならない。</w:t>
      </w:r>
    </w:p>
    <w:p w14:paraId="09DD487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0930B254"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（賠償金等の徴収）</w:t>
      </w:r>
    </w:p>
    <w:p w14:paraId="2C35F87D" w14:textId="6063703F" w:rsidR="00B42828" w:rsidRPr="00E51B26" w:rsidRDefault="006E45D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第47条</w:t>
      </w:r>
      <w:r w:rsidR="00B42828" w:rsidRPr="00E51B26">
        <w:rPr>
          <w:rFonts w:hAnsi="ＭＳ 明朝" w:hint="eastAsia"/>
          <w:sz w:val="18"/>
          <w:szCs w:val="18"/>
        </w:rPr>
        <w:t xml:space="preserve">　受注者が、この契約に基づく賠償金、損害金又は違約金を発注者の指定する期間内に支払わないときは、発注者は、その支払わない額に発注者の指定する期間を経過した日から請負代金額支払の日まで</w:t>
      </w:r>
      <w:r w:rsidR="00710F38" w:rsidRPr="00E51B26">
        <w:rPr>
          <w:rFonts w:hAnsi="ＭＳ 明朝" w:hint="eastAsia"/>
          <w:sz w:val="18"/>
          <w:szCs w:val="18"/>
        </w:rPr>
        <w:t>年</w:t>
      </w:r>
      <w:r w:rsidR="002535C7" w:rsidRPr="00E51B26">
        <w:rPr>
          <w:rFonts w:hAnsi="ＭＳ 明朝" w:hint="eastAsia"/>
          <w:sz w:val="18"/>
          <w:szCs w:val="18"/>
        </w:rPr>
        <w:t>3.0</w:t>
      </w:r>
      <w:r w:rsidR="00710F38" w:rsidRPr="00E51B26">
        <w:rPr>
          <w:rFonts w:hAnsi="ＭＳ 明朝" w:hint="eastAsia"/>
          <w:sz w:val="18"/>
          <w:szCs w:val="18"/>
        </w:rPr>
        <w:t>パーセント</w:t>
      </w:r>
      <w:r w:rsidR="00B42828" w:rsidRPr="00E51B26">
        <w:rPr>
          <w:rFonts w:hAnsi="ＭＳ 明朝" w:hint="eastAsia"/>
          <w:sz w:val="18"/>
          <w:szCs w:val="18"/>
        </w:rPr>
        <w:t>の割合で計算した利息を付した額と、発注者の支払うべき請負代金額とを相殺し、なお、不足があるときは追徴する。</w:t>
      </w:r>
    </w:p>
    <w:p w14:paraId="2D8AA130" w14:textId="20148555"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前項の追徴をする場合には、発注者は、受注者から遅延日数につき</w:t>
      </w:r>
      <w:r w:rsidR="00710F38" w:rsidRPr="00E51B26">
        <w:rPr>
          <w:rFonts w:hAnsi="ＭＳ 明朝" w:hint="eastAsia"/>
          <w:sz w:val="18"/>
          <w:szCs w:val="18"/>
        </w:rPr>
        <w:t>年</w:t>
      </w:r>
      <w:r w:rsidR="002535C7" w:rsidRPr="00E51B26">
        <w:rPr>
          <w:rFonts w:hAnsi="ＭＳ 明朝" w:hint="eastAsia"/>
          <w:sz w:val="18"/>
          <w:szCs w:val="18"/>
        </w:rPr>
        <w:t>3.0</w:t>
      </w:r>
      <w:r w:rsidR="00710F38" w:rsidRPr="00E51B26">
        <w:rPr>
          <w:rFonts w:hAnsi="ＭＳ 明朝" w:hint="eastAsia"/>
          <w:sz w:val="18"/>
          <w:szCs w:val="18"/>
        </w:rPr>
        <w:t>パーセント</w:t>
      </w:r>
      <w:r w:rsidRPr="00E51B26">
        <w:rPr>
          <w:rFonts w:hAnsi="ＭＳ 明朝" w:hint="eastAsia"/>
          <w:sz w:val="18"/>
          <w:szCs w:val="18"/>
        </w:rPr>
        <w:t>の割合で計算した額の遅延利息を徴収する。</w:t>
      </w:r>
    </w:p>
    <w:p w14:paraId="3A5676BE"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22163BBB"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（あっせん又は調停）</w:t>
      </w:r>
    </w:p>
    <w:p w14:paraId="49FE2D34" w14:textId="77777777" w:rsidR="00B42828" w:rsidRPr="00E51B26" w:rsidRDefault="006E45DB" w:rsidP="001D104D">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第48条</w:t>
      </w:r>
      <w:r w:rsidR="00B42828" w:rsidRPr="00E51B26">
        <w:rPr>
          <w:rFonts w:hAnsi="ＭＳ 明朝" w:hint="eastAsia"/>
          <w:sz w:val="18"/>
          <w:szCs w:val="18"/>
        </w:rPr>
        <w:t xml:space="preserve">　この契約書の各条項において発注者と受注者とが協議して定めるものにつき協議整わなかったときに発注者が定めたものに受注者が不服がある場合その他この契約に関して発注者と受注者との間に紛争を生じた場合には、発注者及び受注者は、建設業法による山形県建設工事紛争審査会（次条において「審査会」という。）のあっせん又は調停によりその解決を図る。</w:t>
      </w:r>
    </w:p>
    <w:p w14:paraId="37190D8A"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２　前項の規定にかかわらず、現場代理人の職務の執行に関する紛争、主任技術者又は専門技術者その他受注者が工事を施工するために使用している下請負人、労働者等の工事の施工又は管理に関する紛争及び監督職員の職務の執行に関する紛争については、</w:t>
      </w:r>
      <w:r w:rsidR="00B05145" w:rsidRPr="00E51B26">
        <w:rPr>
          <w:rFonts w:hAnsi="ＭＳ 明朝" w:hint="eastAsia"/>
          <w:sz w:val="18"/>
          <w:szCs w:val="18"/>
        </w:rPr>
        <w:t>第10条第３項</w:t>
      </w:r>
      <w:r w:rsidRPr="00E51B26">
        <w:rPr>
          <w:rFonts w:hAnsi="ＭＳ 明朝" w:hint="eastAsia"/>
          <w:sz w:val="18"/>
          <w:szCs w:val="18"/>
        </w:rPr>
        <w:t>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57294551"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65551AA0"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（仲裁）</w:t>
      </w:r>
    </w:p>
    <w:p w14:paraId="0CEB630A" w14:textId="77777777" w:rsidR="00B42828" w:rsidRPr="00E51B26" w:rsidRDefault="006E45D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第49条</w:t>
      </w:r>
      <w:r w:rsidR="00B42828" w:rsidRPr="00E51B26">
        <w:rPr>
          <w:rFonts w:hAnsi="ＭＳ 明朝" w:hint="eastAsia"/>
          <w:sz w:val="18"/>
          <w:szCs w:val="18"/>
        </w:rPr>
        <w:t xml:space="preserve">　発注者及び受注者は、その一方又は双方が前条の審査会のあっせん又は調停により紛争を解決する見込みがないと認めたときは、同条の規定にかかわらず、仲裁合意書（別記様式第11号）に基づき、審査会の仲裁に付し、その仲裁判断に服する。</w:t>
      </w:r>
    </w:p>
    <w:p w14:paraId="3D433439"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p>
    <w:p w14:paraId="56375462" w14:textId="77777777" w:rsidR="00B42828" w:rsidRPr="00E51B26" w:rsidRDefault="00B42828">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t>（補則）</w:t>
      </w:r>
    </w:p>
    <w:p w14:paraId="23AD201A" w14:textId="77777777" w:rsidR="00B42828" w:rsidRPr="00E51B26" w:rsidRDefault="006E45DB">
      <w:pPr>
        <w:widowControl/>
        <w:overflowPunct w:val="0"/>
        <w:autoSpaceDE w:val="0"/>
        <w:autoSpaceDN w:val="0"/>
        <w:ind w:left="180" w:hangingChars="100" w:hanging="180"/>
        <w:jc w:val="left"/>
        <w:textAlignment w:val="center"/>
        <w:rPr>
          <w:rFonts w:hAnsi="ＭＳ 明朝"/>
          <w:sz w:val="18"/>
          <w:szCs w:val="18"/>
        </w:rPr>
      </w:pPr>
      <w:r w:rsidRPr="00E51B26">
        <w:rPr>
          <w:rFonts w:hAnsi="ＭＳ 明朝" w:hint="eastAsia"/>
          <w:sz w:val="18"/>
          <w:szCs w:val="18"/>
        </w:rPr>
        <w:lastRenderedPageBreak/>
        <w:t>第50条</w:t>
      </w:r>
      <w:r w:rsidR="00B42828" w:rsidRPr="00E51B26">
        <w:rPr>
          <w:rFonts w:hAnsi="ＭＳ 明朝" w:hint="eastAsia"/>
          <w:sz w:val="18"/>
          <w:szCs w:val="18"/>
        </w:rPr>
        <w:t xml:space="preserve">　この契約書に定めのない事項については、必要に応じて発注者と受注者とが協議して定める。</w:t>
      </w:r>
    </w:p>
    <w:p w14:paraId="43B53985" w14:textId="77777777" w:rsidR="00B42828" w:rsidRPr="00E51B26" w:rsidRDefault="00B42828">
      <w:pPr>
        <w:widowControl/>
        <w:overflowPunct w:val="0"/>
        <w:autoSpaceDE w:val="0"/>
        <w:autoSpaceDN w:val="0"/>
        <w:ind w:left="220" w:hangingChars="100" w:hanging="220"/>
        <w:jc w:val="left"/>
        <w:textAlignment w:val="center"/>
      </w:pPr>
    </w:p>
    <w:sectPr w:rsidR="00B42828" w:rsidRPr="00E51B26" w:rsidSect="00262472">
      <w:headerReference w:type="default" r:id="rId8"/>
      <w:footerReference w:type="default" r:id="rId9"/>
      <w:type w:val="continuous"/>
      <w:pgSz w:w="11906" w:h="16838" w:code="9"/>
      <w:pgMar w:top="1418" w:right="1247" w:bottom="1418" w:left="1247" w:header="720" w:footer="247" w:gutter="0"/>
      <w:pgNumType w:fmt="decimalFullWidth"/>
      <w:cols w:num="2" w:space="612"/>
      <w:noEndnote/>
      <w:docGrid w:type="linesAndChar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5888" w14:textId="77777777" w:rsidR="00BB062C" w:rsidRDefault="00BB062C">
      <w:r>
        <w:separator/>
      </w:r>
    </w:p>
  </w:endnote>
  <w:endnote w:type="continuationSeparator" w:id="0">
    <w:p w14:paraId="0BFDEABB" w14:textId="77777777" w:rsidR="00BB062C" w:rsidRDefault="00BB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0642" w14:textId="77777777" w:rsidR="00A42A61" w:rsidRDefault="00A42A61">
    <w:pPr>
      <w:pStyle w:val="a4"/>
      <w:jc w:val="center"/>
    </w:pPr>
    <w:r>
      <w:fldChar w:fldCharType="begin"/>
    </w:r>
    <w:r>
      <w:instrText xml:space="preserve"> PAGE   \* MERGEFORMAT </w:instrText>
    </w:r>
    <w:r>
      <w:fldChar w:fldCharType="separate"/>
    </w:r>
    <w:r w:rsidR="00243814" w:rsidRPr="00243814">
      <w:rPr>
        <w:rFonts w:hint="eastAsia"/>
        <w:noProof/>
        <w:lang w:val="ja-JP"/>
      </w:rPr>
      <w:t>１</w:t>
    </w:r>
    <w:r>
      <w:fldChar w:fldCharType="end"/>
    </w:r>
  </w:p>
  <w:p w14:paraId="4DED1181" w14:textId="77777777" w:rsidR="00A42A61" w:rsidRDefault="00A42A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C94C" w14:textId="77777777" w:rsidR="00BB062C" w:rsidRDefault="00BB062C">
      <w:r>
        <w:separator/>
      </w:r>
    </w:p>
  </w:footnote>
  <w:footnote w:type="continuationSeparator" w:id="0">
    <w:p w14:paraId="39B57653" w14:textId="77777777" w:rsidR="00BB062C" w:rsidRDefault="00BB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E589" w14:textId="77777777" w:rsidR="00B42828" w:rsidRDefault="00B42828">
    <w:pPr>
      <w:pStyle w:val="a3"/>
      <w:rPr>
        <w:sz w:val="16"/>
        <w:szCs w:val="16"/>
      </w:rPr>
    </w:pPr>
  </w:p>
  <w:p w14:paraId="1E4FABA3" w14:textId="77777777" w:rsidR="00B42828" w:rsidRDefault="00B42828">
    <w:pPr>
      <w:pStyle w:val="a3"/>
      <w:rPr>
        <w:sz w:val="16"/>
        <w:szCs w:val="16"/>
      </w:rPr>
    </w:pPr>
  </w:p>
  <w:p w14:paraId="71785139" w14:textId="77777777" w:rsidR="00B42828" w:rsidRPr="00C022E5" w:rsidRDefault="00B42828">
    <w:pPr>
      <w:pStyle w:val="a3"/>
      <w:rPr>
        <w:sz w:val="16"/>
        <w:szCs w:val="16"/>
      </w:rPr>
    </w:pPr>
    <w:r>
      <w:rPr>
        <w:rFonts w:hint="eastAsia"/>
        <w:sz w:val="16"/>
        <w:szCs w:val="16"/>
      </w:rPr>
      <w:t xml:space="preserve">　　　　　　　　　　　　　　　　　　　　　　　　　　　　　　　　　　　　　　　　　　　　　　　　　　</w:t>
    </w:r>
    <w:r w:rsidR="00C927CA">
      <w:rPr>
        <w:rFonts w:hint="eastAsia"/>
        <w:sz w:val="16"/>
        <w:szCs w:val="16"/>
      </w:rPr>
      <w:t xml:space="preserve">       </w:t>
    </w:r>
    <w:r w:rsidR="00C927CA" w:rsidRPr="00C022E5">
      <w:rPr>
        <w:rFonts w:hint="eastAsia"/>
        <w:sz w:val="16"/>
        <w:szCs w:val="16"/>
      </w:rPr>
      <w:t xml:space="preserve"> R</w:t>
    </w:r>
    <w:r w:rsidR="007C7778">
      <w:rPr>
        <w:rFonts w:hint="eastAsia"/>
        <w:sz w:val="16"/>
        <w:szCs w:val="16"/>
      </w:rPr>
      <w:t>8</w:t>
    </w:r>
    <w:r w:rsidR="00014C48" w:rsidRPr="00C022E5">
      <w:rPr>
        <w:rFonts w:hint="eastAsia"/>
        <w:sz w:val="16"/>
        <w:szCs w:val="16"/>
      </w:rPr>
      <w:t>.</w:t>
    </w:r>
    <w:r w:rsidR="007C7778">
      <w:rPr>
        <w:rFonts w:hint="eastAsia"/>
        <w:sz w:val="16"/>
        <w:szCs w:val="16"/>
      </w:rPr>
      <w:t>4</w:t>
    </w:r>
    <w:r w:rsidR="006C1E18" w:rsidRPr="00C022E5">
      <w:rPr>
        <w:rFonts w:hint="eastAsia"/>
        <w:sz w:val="16"/>
        <w:szCs w:val="16"/>
      </w:rPr>
      <w:t>.</w:t>
    </w:r>
    <w:r w:rsidR="00B22696" w:rsidRPr="00C022E5">
      <w:rPr>
        <w:rFonts w:hint="eastAsia"/>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3696F"/>
    <w:multiLevelType w:val="hybridMultilevel"/>
    <w:tmpl w:val="098ECE1C"/>
    <w:lvl w:ilvl="0" w:tplc="F466AC42">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4DAF7FE8"/>
    <w:multiLevelType w:val="hybridMultilevel"/>
    <w:tmpl w:val="6546B7D4"/>
    <w:lvl w:ilvl="0" w:tplc="62E0BF24">
      <w:start w:val="55"/>
      <w:numFmt w:val="decimal"/>
      <w:lvlText w:val="第%1条"/>
      <w:lvlJc w:val="left"/>
      <w:pPr>
        <w:tabs>
          <w:tab w:val="num" w:pos="720"/>
        </w:tabs>
        <w:ind w:left="720" w:hanging="720"/>
      </w:pPr>
      <w:rPr>
        <w:rFonts w:ascii="ＭＳ ゴシック" w:eastAsia="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3E97DD9"/>
    <w:multiLevelType w:val="hybridMultilevel"/>
    <w:tmpl w:val="68923AC0"/>
    <w:lvl w:ilvl="0" w:tplc="8828E088">
      <w:start w:val="1"/>
      <w:numFmt w:val="decimalEnclosedCircle"/>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7A14247F"/>
    <w:multiLevelType w:val="hybridMultilevel"/>
    <w:tmpl w:val="CBFACEEA"/>
    <w:lvl w:ilvl="0" w:tplc="85D82682">
      <w:start w:val="55"/>
      <w:numFmt w:val="decimal"/>
      <w:lvlText w:val="第%1条"/>
      <w:lvlJc w:val="left"/>
      <w:pPr>
        <w:tabs>
          <w:tab w:val="num" w:pos="720"/>
        </w:tabs>
        <w:ind w:left="720" w:hanging="720"/>
      </w:pPr>
      <w:rPr>
        <w:rFonts w:ascii="ＭＳ ゴシック" w:eastAsia="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54531891">
    <w:abstractNumId w:val="3"/>
  </w:num>
  <w:num w:numId="2" w16cid:durableId="766654936">
    <w:abstractNumId w:val="2"/>
  </w:num>
  <w:num w:numId="3" w16cid:durableId="1150294467">
    <w:abstractNumId w:val="0"/>
  </w:num>
  <w:num w:numId="4" w16cid:durableId="1376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rawingGridVerticalSpacing w:val="150"/>
  <w:displayHorizontalDrawingGridEvery w:val="0"/>
  <w:displayVerticalDrawingGridEvery w:val="2"/>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0539"/>
    <w:rsid w:val="00010746"/>
    <w:rsid w:val="00014C48"/>
    <w:rsid w:val="00042827"/>
    <w:rsid w:val="00063D6E"/>
    <w:rsid w:val="00091406"/>
    <w:rsid w:val="000A4133"/>
    <w:rsid w:val="000A48CD"/>
    <w:rsid w:val="000B1CE5"/>
    <w:rsid w:val="000B56E5"/>
    <w:rsid w:val="000C23CB"/>
    <w:rsid w:val="000E3DF4"/>
    <w:rsid w:val="000E476A"/>
    <w:rsid w:val="000E73B6"/>
    <w:rsid w:val="000F2F23"/>
    <w:rsid w:val="000F5063"/>
    <w:rsid w:val="00101ABB"/>
    <w:rsid w:val="00122CD1"/>
    <w:rsid w:val="00131E38"/>
    <w:rsid w:val="0014271C"/>
    <w:rsid w:val="00157839"/>
    <w:rsid w:val="00180C07"/>
    <w:rsid w:val="00192B74"/>
    <w:rsid w:val="001960D8"/>
    <w:rsid w:val="001976EB"/>
    <w:rsid w:val="001A57CE"/>
    <w:rsid w:val="001B4C6A"/>
    <w:rsid w:val="001B633F"/>
    <w:rsid w:val="001C5950"/>
    <w:rsid w:val="001C7C26"/>
    <w:rsid w:val="001D0423"/>
    <w:rsid w:val="001D104D"/>
    <w:rsid w:val="001D4836"/>
    <w:rsid w:val="001D6BBD"/>
    <w:rsid w:val="001E2F25"/>
    <w:rsid w:val="00221A46"/>
    <w:rsid w:val="002312A8"/>
    <w:rsid w:val="00243814"/>
    <w:rsid w:val="002535C7"/>
    <w:rsid w:val="00262472"/>
    <w:rsid w:val="00266A69"/>
    <w:rsid w:val="0028121D"/>
    <w:rsid w:val="0029030B"/>
    <w:rsid w:val="00290373"/>
    <w:rsid w:val="002953F2"/>
    <w:rsid w:val="00296EF5"/>
    <w:rsid w:val="002B2B29"/>
    <w:rsid w:val="002E269C"/>
    <w:rsid w:val="002E6436"/>
    <w:rsid w:val="002E795C"/>
    <w:rsid w:val="002F4ECE"/>
    <w:rsid w:val="00303363"/>
    <w:rsid w:val="00303418"/>
    <w:rsid w:val="0030382D"/>
    <w:rsid w:val="00320E61"/>
    <w:rsid w:val="003236A4"/>
    <w:rsid w:val="00336B4C"/>
    <w:rsid w:val="00354D55"/>
    <w:rsid w:val="00366909"/>
    <w:rsid w:val="0038352C"/>
    <w:rsid w:val="00391E8F"/>
    <w:rsid w:val="00394DCB"/>
    <w:rsid w:val="00396E6A"/>
    <w:rsid w:val="003D03A0"/>
    <w:rsid w:val="003D1A62"/>
    <w:rsid w:val="003D469A"/>
    <w:rsid w:val="003E0EB1"/>
    <w:rsid w:val="003F3B5D"/>
    <w:rsid w:val="003F3CEF"/>
    <w:rsid w:val="003F50D7"/>
    <w:rsid w:val="003F638F"/>
    <w:rsid w:val="00410AE8"/>
    <w:rsid w:val="004165CF"/>
    <w:rsid w:val="00426487"/>
    <w:rsid w:val="00427E6F"/>
    <w:rsid w:val="00432581"/>
    <w:rsid w:val="00461E82"/>
    <w:rsid w:val="00467E04"/>
    <w:rsid w:val="00481642"/>
    <w:rsid w:val="00490819"/>
    <w:rsid w:val="004A5B30"/>
    <w:rsid w:val="004A5C16"/>
    <w:rsid w:val="004D28F8"/>
    <w:rsid w:val="004D499B"/>
    <w:rsid w:val="00513F65"/>
    <w:rsid w:val="00516D52"/>
    <w:rsid w:val="00522E4C"/>
    <w:rsid w:val="00526057"/>
    <w:rsid w:val="00532770"/>
    <w:rsid w:val="005369CC"/>
    <w:rsid w:val="005516B5"/>
    <w:rsid w:val="00560EFC"/>
    <w:rsid w:val="005749EE"/>
    <w:rsid w:val="0057630A"/>
    <w:rsid w:val="00594194"/>
    <w:rsid w:val="0061439D"/>
    <w:rsid w:val="00615591"/>
    <w:rsid w:val="00630DC1"/>
    <w:rsid w:val="0063602D"/>
    <w:rsid w:val="00647E4C"/>
    <w:rsid w:val="00666DA4"/>
    <w:rsid w:val="00671C4F"/>
    <w:rsid w:val="006C1E18"/>
    <w:rsid w:val="006C6753"/>
    <w:rsid w:val="006E45DB"/>
    <w:rsid w:val="006E6C0B"/>
    <w:rsid w:val="006F6C4C"/>
    <w:rsid w:val="00710F38"/>
    <w:rsid w:val="00723BC1"/>
    <w:rsid w:val="00736ACA"/>
    <w:rsid w:val="00763B81"/>
    <w:rsid w:val="007824A4"/>
    <w:rsid w:val="00785FA6"/>
    <w:rsid w:val="00793DFD"/>
    <w:rsid w:val="007943F3"/>
    <w:rsid w:val="007A21F9"/>
    <w:rsid w:val="007B3E89"/>
    <w:rsid w:val="007C6808"/>
    <w:rsid w:val="007C7778"/>
    <w:rsid w:val="007D0E60"/>
    <w:rsid w:val="007D2782"/>
    <w:rsid w:val="007D6698"/>
    <w:rsid w:val="007F3C96"/>
    <w:rsid w:val="00821EB9"/>
    <w:rsid w:val="00821FCB"/>
    <w:rsid w:val="0087047F"/>
    <w:rsid w:val="00874923"/>
    <w:rsid w:val="0089232A"/>
    <w:rsid w:val="008A46C6"/>
    <w:rsid w:val="008A65AA"/>
    <w:rsid w:val="008C1632"/>
    <w:rsid w:val="008C2ECC"/>
    <w:rsid w:val="008C773A"/>
    <w:rsid w:val="008D0539"/>
    <w:rsid w:val="008D0B10"/>
    <w:rsid w:val="008F2645"/>
    <w:rsid w:val="00910109"/>
    <w:rsid w:val="00945925"/>
    <w:rsid w:val="00964BE0"/>
    <w:rsid w:val="00977B12"/>
    <w:rsid w:val="00986C5C"/>
    <w:rsid w:val="009B32ED"/>
    <w:rsid w:val="009C789F"/>
    <w:rsid w:val="009E06A6"/>
    <w:rsid w:val="009F419B"/>
    <w:rsid w:val="00A04074"/>
    <w:rsid w:val="00A251F5"/>
    <w:rsid w:val="00A33DB2"/>
    <w:rsid w:val="00A42814"/>
    <w:rsid w:val="00A42A61"/>
    <w:rsid w:val="00A7222B"/>
    <w:rsid w:val="00A73A20"/>
    <w:rsid w:val="00AB59F0"/>
    <w:rsid w:val="00AC3F94"/>
    <w:rsid w:val="00AF26DD"/>
    <w:rsid w:val="00AF429D"/>
    <w:rsid w:val="00AF7634"/>
    <w:rsid w:val="00B05145"/>
    <w:rsid w:val="00B17563"/>
    <w:rsid w:val="00B21AA3"/>
    <w:rsid w:val="00B22696"/>
    <w:rsid w:val="00B2713F"/>
    <w:rsid w:val="00B42828"/>
    <w:rsid w:val="00B649E1"/>
    <w:rsid w:val="00BB062C"/>
    <w:rsid w:val="00BB45C4"/>
    <w:rsid w:val="00BD7DDC"/>
    <w:rsid w:val="00C00F36"/>
    <w:rsid w:val="00C022E5"/>
    <w:rsid w:val="00C05180"/>
    <w:rsid w:val="00C11473"/>
    <w:rsid w:val="00C26940"/>
    <w:rsid w:val="00C45CF3"/>
    <w:rsid w:val="00C67935"/>
    <w:rsid w:val="00C83087"/>
    <w:rsid w:val="00C87A16"/>
    <w:rsid w:val="00C927CA"/>
    <w:rsid w:val="00C94329"/>
    <w:rsid w:val="00C979FA"/>
    <w:rsid w:val="00C97FDF"/>
    <w:rsid w:val="00CA20E9"/>
    <w:rsid w:val="00CB4509"/>
    <w:rsid w:val="00CC24D1"/>
    <w:rsid w:val="00CC6698"/>
    <w:rsid w:val="00CD0D9E"/>
    <w:rsid w:val="00CD476F"/>
    <w:rsid w:val="00CE5434"/>
    <w:rsid w:val="00CE5E28"/>
    <w:rsid w:val="00CE63DB"/>
    <w:rsid w:val="00CE75B4"/>
    <w:rsid w:val="00D016E4"/>
    <w:rsid w:val="00D04BFC"/>
    <w:rsid w:val="00D12882"/>
    <w:rsid w:val="00D22994"/>
    <w:rsid w:val="00D36F39"/>
    <w:rsid w:val="00D47000"/>
    <w:rsid w:val="00D62CDE"/>
    <w:rsid w:val="00D63F0B"/>
    <w:rsid w:val="00D71D39"/>
    <w:rsid w:val="00D7629B"/>
    <w:rsid w:val="00DC48F1"/>
    <w:rsid w:val="00E02701"/>
    <w:rsid w:val="00E1250F"/>
    <w:rsid w:val="00E4540E"/>
    <w:rsid w:val="00E51B26"/>
    <w:rsid w:val="00E76292"/>
    <w:rsid w:val="00E97E60"/>
    <w:rsid w:val="00EA6C50"/>
    <w:rsid w:val="00EB0CB7"/>
    <w:rsid w:val="00EB3261"/>
    <w:rsid w:val="00F126C8"/>
    <w:rsid w:val="00F261EC"/>
    <w:rsid w:val="00F4160B"/>
    <w:rsid w:val="00F950B4"/>
    <w:rsid w:val="00FC5CC6"/>
    <w:rsid w:val="00FC75BE"/>
    <w:rsid w:val="00FD7871"/>
    <w:rsid w:val="00FF3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8E1B657"/>
  <w15:chartTrackingRefBased/>
  <w15:docId w15:val="{A6351D53-7FE3-4D60-94C9-CEC54F9C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napToGrid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paragraph" w:styleId="a7">
    <w:name w:val="Body Text Indent"/>
    <w:basedOn w:val="a"/>
    <w:pPr>
      <w:ind w:leftChars="400" w:left="851"/>
    </w:pPr>
    <w:rPr>
      <w:snapToGrid/>
      <w:kern w:val="2"/>
      <w:sz w:val="24"/>
      <w:szCs w:val="24"/>
    </w:rPr>
  </w:style>
  <w:style w:type="character" w:styleId="a8">
    <w:name w:val="Hyperlink"/>
    <w:rPr>
      <w:color w:val="0000FF"/>
      <w:u w:val="single"/>
    </w:rPr>
  </w:style>
  <w:style w:type="paragraph" w:styleId="2">
    <w:name w:val="Body Text Indent 2"/>
    <w:basedOn w:val="a"/>
    <w:pPr>
      <w:spacing w:line="480" w:lineRule="auto"/>
      <w:ind w:leftChars="400" w:left="851"/>
    </w:pPr>
    <w:rPr>
      <w:rFonts w:ascii="Century"/>
      <w:snapToGrid/>
      <w:kern w:val="2"/>
      <w:sz w:val="21"/>
      <w:szCs w:val="24"/>
    </w:rPr>
  </w:style>
  <w:style w:type="paragraph" w:styleId="a9">
    <w:name w:val="Note Heading"/>
    <w:basedOn w:val="a"/>
    <w:next w:val="a"/>
    <w:pPr>
      <w:jc w:val="center"/>
    </w:pPr>
    <w:rPr>
      <w:rFonts w:ascii="Century"/>
      <w:snapToGrid/>
      <w:kern w:val="2"/>
      <w:sz w:val="21"/>
      <w:szCs w:val="21"/>
    </w:rPr>
  </w:style>
  <w:style w:type="paragraph" w:styleId="aa">
    <w:name w:val="Closing"/>
    <w:basedOn w:val="a"/>
    <w:pPr>
      <w:jc w:val="right"/>
    </w:pPr>
    <w:rPr>
      <w:rFonts w:ascii="Century"/>
      <w:snapToGrid/>
      <w:kern w:val="2"/>
      <w:sz w:val="21"/>
      <w:szCs w:val="21"/>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snapToGrid/>
      <w:color w:val="000000"/>
      <w:sz w:val="24"/>
      <w:szCs w:val="24"/>
    </w:rPr>
  </w:style>
  <w:style w:type="character" w:customStyle="1" w:styleId="a5">
    <w:name w:val="フッター (文字)"/>
    <w:link w:val="a4"/>
    <w:uiPriority w:val="99"/>
    <w:rsid w:val="00A42A61"/>
    <w:rPr>
      <w:rFonts w:ascii="ＭＳ 明朝"/>
      <w:snapToGrid w:val="0"/>
      <w:sz w:val="22"/>
      <w:szCs w:val="22"/>
    </w:rPr>
  </w:style>
  <w:style w:type="paragraph" w:styleId="ab">
    <w:name w:val="Balloon Text"/>
    <w:basedOn w:val="a"/>
    <w:link w:val="ac"/>
    <w:rsid w:val="00AF26DD"/>
    <w:rPr>
      <w:rFonts w:ascii="Arial" w:eastAsia="ＭＳ ゴシック" w:hAnsi="Arial"/>
      <w:sz w:val="18"/>
      <w:szCs w:val="18"/>
    </w:rPr>
  </w:style>
  <w:style w:type="character" w:customStyle="1" w:styleId="ac">
    <w:name w:val="吹き出し (文字)"/>
    <w:link w:val="ab"/>
    <w:rsid w:val="00AF26DD"/>
    <w:rPr>
      <w:rFonts w:ascii="Arial" w:eastAsia="ＭＳ ゴシック" w:hAnsi="Arial" w:cs="Times New Roman"/>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1EBF4-BBCB-4ED3-90AF-9509F31F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3776</Words>
  <Characters>21528</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日付：平成18年1月5日</vt:lpstr>
      <vt:lpstr>日付：平成18年1月5日</vt:lpstr>
    </vt:vector>
  </TitlesOfParts>
  <Company>山形県</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契約書別添条項</dc:title>
  <dc:subject/>
  <dc:creator>user</dc:creator>
  <cp:keywords/>
  <dc:description/>
  <cp:lastModifiedBy>伊藤亮</cp:lastModifiedBy>
  <cp:revision>4</cp:revision>
  <cp:lastPrinted>2020-03-27T06:40:00Z</cp:lastPrinted>
  <dcterms:created xsi:type="dcterms:W3CDTF">2026-03-11T03:02:00Z</dcterms:created>
  <dcterms:modified xsi:type="dcterms:W3CDTF">2026-03-11T06:21:00Z</dcterms:modified>
</cp:coreProperties>
</file>